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EF" w:rsidRPr="00245CEF" w:rsidRDefault="00245CEF" w:rsidP="00245CEF">
      <w:pPr>
        <w:jc w:val="center"/>
        <w:rPr>
          <w:rFonts w:ascii="Arial Black" w:eastAsia="Times New Roman" w:hAnsi="Arial Black" w:cs="Times New Roman"/>
          <w:b/>
          <w:bCs/>
          <w:color w:val="FF0000"/>
          <w:sz w:val="20"/>
          <w:szCs w:val="20"/>
        </w:rPr>
      </w:pPr>
    </w:p>
    <w:p w:rsidR="00245CEF" w:rsidRDefault="00245CEF" w:rsidP="00245CEF">
      <w:pPr>
        <w:jc w:val="center"/>
        <w:rPr>
          <w:rFonts w:ascii="Arial Black" w:eastAsia="Times New Roman" w:hAnsi="Arial Black" w:cs="Times New Roman"/>
          <w:b/>
          <w:bCs/>
          <w:color w:val="FF0000"/>
          <w:sz w:val="144"/>
          <w:szCs w:val="144"/>
        </w:rPr>
      </w:pPr>
      <w:r>
        <w:rPr>
          <w:rFonts w:ascii="Arial Black" w:eastAsia="Times New Roman" w:hAnsi="Arial Black" w:cs="Times New Roman"/>
          <w:b/>
          <w:bCs/>
          <w:noProof/>
          <w:color w:val="FF0000"/>
          <w:sz w:val="144"/>
          <w:szCs w:val="144"/>
        </w:rPr>
        <w:drawing>
          <wp:inline distT="0" distB="0" distL="0" distR="0">
            <wp:extent cx="4067175" cy="38004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473" t="13370" r="20056" b="49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F09" w:rsidRPr="007C08EB" w:rsidRDefault="00245CEF" w:rsidP="007C08EB">
      <w:pPr>
        <w:jc w:val="center"/>
        <w:rPr>
          <w:rFonts w:ascii="Arial Black" w:eastAsia="Times New Roman" w:hAnsi="Arial Black" w:cs="Times New Roman"/>
          <w:b/>
          <w:bCs/>
          <w:color w:val="860000"/>
          <w:sz w:val="116"/>
          <w:szCs w:val="116"/>
        </w:rPr>
      </w:pPr>
      <w:r w:rsidRPr="007C08EB">
        <w:rPr>
          <w:rFonts w:ascii="Arial Black" w:eastAsia="Times New Roman" w:hAnsi="Arial Black" w:cs="Times New Roman"/>
          <w:b/>
          <w:bCs/>
          <w:color w:val="860000"/>
          <w:sz w:val="116"/>
          <w:szCs w:val="116"/>
        </w:rPr>
        <w:t>Год педагога и наставника в России</w:t>
      </w:r>
    </w:p>
    <w:p w:rsidR="00245CEF" w:rsidRDefault="00245CEF" w:rsidP="00245CEF">
      <w:pPr>
        <w:jc w:val="center"/>
        <w:rPr>
          <w:rFonts w:ascii="Arial Black" w:eastAsia="Times New Roman" w:hAnsi="Arial Black" w:cs="Times New Roman"/>
          <w:b/>
          <w:bCs/>
          <w:color w:val="00B050"/>
          <w:sz w:val="96"/>
          <w:szCs w:val="96"/>
        </w:rPr>
      </w:pPr>
    </w:p>
    <w:p w:rsidR="00245CEF" w:rsidRDefault="00245CEF" w:rsidP="00245CEF">
      <w:pP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</w:rPr>
      </w:pPr>
    </w:p>
    <w:p w:rsidR="00245CEF" w:rsidRPr="007C08EB" w:rsidRDefault="00245CEF" w:rsidP="00245CEF">
      <w:pPr>
        <w:shd w:val="clear" w:color="auto" w:fill="FFFFFF"/>
        <w:spacing w:before="100" w:beforeAutospacing="1" w:after="0" w:afterAutospacing="1" w:line="240" w:lineRule="auto"/>
        <w:jc w:val="center"/>
        <w:rPr>
          <w:rFonts w:ascii="Arial Black" w:eastAsia="Times New Roman" w:hAnsi="Arial Black" w:cs="Arial"/>
          <w:color w:val="860000"/>
          <w:sz w:val="72"/>
          <w:szCs w:val="72"/>
        </w:rPr>
      </w:pPr>
      <w:r w:rsidRPr="007C08EB">
        <w:rPr>
          <w:rFonts w:ascii="Arial Black" w:eastAsia="Times New Roman" w:hAnsi="Arial Black" w:cs="Arial"/>
          <w:b/>
          <w:bCs/>
          <w:i/>
          <w:iCs/>
          <w:color w:val="860000"/>
          <w:sz w:val="72"/>
          <w:szCs w:val="72"/>
        </w:rPr>
        <w:lastRenderedPageBreak/>
        <w:t>Уважаемые коллеги!</w:t>
      </w:r>
    </w:p>
    <w:p w:rsidR="00245CEF" w:rsidRPr="0006790E" w:rsidRDefault="0006790E" w:rsidP="00245C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sz w:val="32"/>
          <w:szCs w:val="32"/>
        </w:rPr>
        <w:tab/>
      </w:r>
      <w:r w:rsidR="00245CEF" w:rsidRPr="0006790E">
        <w:rPr>
          <w:rFonts w:ascii="Times New Roman" w:eastAsia="Times New Roman" w:hAnsi="Times New Roman" w:cs="Times New Roman"/>
          <w:iCs/>
          <w:sz w:val="32"/>
          <w:szCs w:val="32"/>
        </w:rPr>
        <w:t>«В знак высочайшей общественной значимости профессии учителя 2023 год, год 200-летия со дня рождения одного из основателей российской педагогики Константина Дмитриевича Ушинского, будет посвящен в нашей стране педагогам и наставникам, будет Год учителя, Год педагога»</w:t>
      </w:r>
      <w:r w:rsidR="00245CEF" w:rsidRPr="0006790E">
        <w:rPr>
          <w:rFonts w:ascii="Times New Roman" w:eastAsia="Times New Roman" w:hAnsi="Times New Roman" w:cs="Times New Roman"/>
          <w:sz w:val="32"/>
          <w:szCs w:val="32"/>
        </w:rPr>
        <w:t>, – сказал глава государства на встрече с лауреатами и финалистами конкурса «Учитель года России».</w:t>
      </w:r>
    </w:p>
    <w:p w:rsidR="00245CEF" w:rsidRPr="0006790E" w:rsidRDefault="0006790E" w:rsidP="00245C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245CEF" w:rsidRPr="0006790E">
        <w:rPr>
          <w:rFonts w:ascii="Times New Roman" w:eastAsia="Times New Roman" w:hAnsi="Times New Roman" w:cs="Times New Roman"/>
          <w:sz w:val="32"/>
          <w:szCs w:val="32"/>
        </w:rPr>
        <w:t>27 июня 2022 года Президент России Владимир Путин подписал соответствующий указ. Год педагога и наставника проводится с целью признания особого статуса представителей профессии.</w:t>
      </w:r>
    </w:p>
    <w:p w:rsidR="0006790E" w:rsidRPr="0006790E" w:rsidRDefault="0006790E" w:rsidP="00067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90E">
        <w:rPr>
          <w:rFonts w:ascii="Times New Roman" w:hAnsi="Times New Roman" w:cs="Times New Roman"/>
          <w:b/>
          <w:color w:val="800000"/>
          <w:sz w:val="32"/>
          <w:szCs w:val="32"/>
        </w:rPr>
        <w:t>ЦЕЛЬ:</w:t>
      </w:r>
      <w:r w:rsidRPr="0006790E">
        <w:rPr>
          <w:rFonts w:ascii="Times New Roman" w:hAnsi="Times New Roman" w:cs="Times New Roman"/>
          <w:sz w:val="32"/>
          <w:szCs w:val="32"/>
        </w:rPr>
        <w:t xml:space="preserve"> </w:t>
      </w:r>
      <w:r w:rsidRPr="0006790E">
        <w:rPr>
          <w:rFonts w:ascii="Times New Roman" w:hAnsi="Times New Roman" w:cs="Times New Roman"/>
          <w:b/>
          <w:sz w:val="28"/>
          <w:szCs w:val="28"/>
        </w:rPr>
        <w:t xml:space="preserve">ПРИЗНАНИЕ ОСОБОГО СТАТУСА ПЕДАГОГИЧЕСКИХ РАБОТНИКОВ, В ТОМ ЧИСЛЕ ОСУЩЕСТВЛЯЮЩИХ НАСТАВНИЧЕСКУЮ ДЕЯТЕЛЬНОСТЬ. </w:t>
      </w:r>
    </w:p>
    <w:p w:rsidR="0006790E" w:rsidRPr="0006790E" w:rsidRDefault="0006790E" w:rsidP="00067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90E">
        <w:rPr>
          <w:rFonts w:ascii="Times New Roman" w:hAnsi="Times New Roman" w:cs="Times New Roman"/>
          <w:sz w:val="24"/>
          <w:szCs w:val="24"/>
        </w:rPr>
        <w:t>(в соответствии с указом Президента Российской Федерации от 27.06.2022 №401 «О проведении в Российской Федерации Года педагога и наставника»)</w:t>
      </w:r>
    </w:p>
    <w:p w:rsid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color w:val="800000"/>
          <w:sz w:val="32"/>
          <w:szCs w:val="32"/>
        </w:rPr>
      </w:pP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color w:val="800000"/>
          <w:sz w:val="32"/>
          <w:szCs w:val="32"/>
        </w:rPr>
      </w:pPr>
      <w:r w:rsidRPr="0006790E">
        <w:rPr>
          <w:rFonts w:ascii="Times New Roman" w:hAnsi="Times New Roman" w:cs="Times New Roman"/>
          <w:b/>
          <w:color w:val="800000"/>
          <w:sz w:val="32"/>
          <w:szCs w:val="32"/>
        </w:rPr>
        <w:t>ЗАДАЧИ: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 xml:space="preserve"> • Повышение престижа профессии педагога среди учащихся (включая педагогические классы), абитуриентов, родителей. 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 xml:space="preserve">• Стимулирование работы по специальности среди студентов педагогических направлений и популяризация технических специальностей. 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>• Формирование лидеров мнений и их продвижение среди широкой и профессиональной общественности. •Популяризация наследия великих отечественных педагогов прошлого.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 xml:space="preserve"> • Освещение деятельности государства в развитии педагогической сферы и института наставничества.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>• Разработка и реализация специальных проектов – дополнительных мер по улучшению условий труда и жизни педагогов и наставников.</w:t>
      </w:r>
    </w:p>
    <w:p w:rsidR="0006790E" w:rsidRPr="0006790E" w:rsidRDefault="0006790E" w:rsidP="0006790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6790E">
        <w:rPr>
          <w:rFonts w:ascii="Times New Roman" w:hAnsi="Times New Roman" w:cs="Times New Roman"/>
          <w:sz w:val="32"/>
          <w:szCs w:val="32"/>
        </w:rPr>
        <w:t xml:space="preserve"> • Повышение статуса специальных педагогов и учителей-предметников.</w:t>
      </w:r>
    </w:p>
    <w:p w:rsidR="00245CEF" w:rsidRDefault="00245CEF" w:rsidP="00245CEF">
      <w:pPr>
        <w:jc w:val="center"/>
        <w:rPr>
          <w:rFonts w:ascii="Arial Black" w:hAnsi="Arial Black"/>
          <w:sz w:val="28"/>
          <w:szCs w:val="28"/>
        </w:rPr>
      </w:pPr>
    </w:p>
    <w:p w:rsidR="0006790E" w:rsidRDefault="0006790E" w:rsidP="007C08EB">
      <w:pPr>
        <w:spacing w:after="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</w:p>
    <w:p w:rsidR="003621EF" w:rsidRDefault="003621EF" w:rsidP="007C08EB">
      <w:pPr>
        <w:spacing w:after="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center"/>
        <w:rPr>
          <w:rFonts w:ascii="Arial Black" w:eastAsia="Times New Roman" w:hAnsi="Arial Black" w:cs="Times New Roman"/>
          <w:b/>
          <w:color w:val="9A0000"/>
          <w:sz w:val="72"/>
          <w:szCs w:val="72"/>
          <w:shd w:val="clear" w:color="auto" w:fill="FFFFFF"/>
        </w:rPr>
      </w:pPr>
      <w:r w:rsidRPr="003621EF">
        <w:rPr>
          <w:rFonts w:ascii="Arial Black" w:eastAsia="Times New Roman" w:hAnsi="Arial Black" w:cs="Times New Roman"/>
          <w:b/>
          <w:color w:val="9A0000"/>
          <w:sz w:val="72"/>
          <w:szCs w:val="72"/>
          <w:shd w:val="clear" w:color="auto" w:fill="FFFFFF"/>
        </w:rPr>
        <w:lastRenderedPageBreak/>
        <w:t>Педагог и наставник</w:t>
      </w:r>
    </w:p>
    <w:p w:rsid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3"/>
          <w:szCs w:val="33"/>
          <w:shd w:val="clear" w:color="auto" w:fill="FFFFFF"/>
        </w:rPr>
      </w:pP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3621EF">
        <w:rPr>
          <w:rFonts w:ascii="Times New Roman" w:eastAsia="Times New Roman" w:hAnsi="Times New Roman" w:cs="Times New Roman"/>
          <w:b/>
          <w:sz w:val="33"/>
          <w:szCs w:val="33"/>
          <w:shd w:val="clear" w:color="auto" w:fill="FFFFFF"/>
        </w:rPr>
        <w:t>Педагог</w:t>
      </w:r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– это уникальная профессия, вне времени, моды и географии. Являясь одной из древнейших профессий, она </w:t>
      </w:r>
      <w:proofErr w:type="gramStart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остаётся нужной и востребованной по сей</w:t>
      </w:r>
      <w:proofErr w:type="gramEnd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день. Как и всё на свете, со временем она претерпевает изменения.</w:t>
      </w: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3621EF">
        <w:rPr>
          <w:rFonts w:ascii="Times New Roman" w:eastAsia="Times New Roman" w:hAnsi="Times New Roman" w:cs="Times New Roman"/>
          <w:b/>
          <w:bCs/>
          <w:sz w:val="33"/>
          <w:szCs w:val="33"/>
          <w:shd w:val="clear" w:color="auto" w:fill="FFFFFF"/>
        </w:rPr>
        <w:t>Какой он современный педагог? </w:t>
      </w:r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Современный педагог – это человек интересный, понимающий, любящий свой предмет, умеющий использовать новые технологии и находить подход к каждому ученику.</w:t>
      </w:r>
    </w:p>
    <w:p w:rsid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3"/>
          <w:szCs w:val="33"/>
          <w:shd w:val="clear" w:color="auto" w:fill="FFFFFF"/>
        </w:rPr>
      </w:pPr>
      <w:r w:rsidRPr="003621EF">
        <w:rPr>
          <w:rFonts w:ascii="Times New Roman" w:eastAsia="Times New Roman" w:hAnsi="Times New Roman" w:cs="Times New Roman"/>
          <w:b/>
          <w:bCs/>
          <w:sz w:val="33"/>
          <w:szCs w:val="33"/>
          <w:shd w:val="clear" w:color="auto" w:fill="FFFFFF"/>
        </w:rPr>
        <w:t>Зачем нужен наставник? </w:t>
      </w: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3621EF">
        <w:rPr>
          <w:rFonts w:ascii="Times New Roman" w:eastAsia="Times New Roman" w:hAnsi="Times New Roman" w:cs="Times New Roman"/>
          <w:b/>
          <w:sz w:val="33"/>
          <w:szCs w:val="33"/>
          <w:shd w:val="clear" w:color="auto" w:fill="FFFFFF"/>
        </w:rPr>
        <w:t>Наставник</w:t>
      </w:r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– это помощник в учёбе. Обычно он: проводит с ребёнком встречи, направленные на развитие </w:t>
      </w:r>
      <w:proofErr w:type="spellStart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soft</w:t>
      </w:r>
      <w:proofErr w:type="spellEnd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</w:t>
      </w:r>
      <w:proofErr w:type="spellStart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skills</w:t>
      </w:r>
      <w:proofErr w:type="spellEnd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(навыков </w:t>
      </w:r>
      <w:proofErr w:type="gramStart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тайм-менеджмента</w:t>
      </w:r>
      <w:proofErr w:type="gramEnd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, коммуникации, креативного мышления), следит за нагрузкой ребёнка, помогает ему распределять время, консультирует семью о процессе учебы, следит за успеваемостью и говорит об этом с родителями, решает организационные и технические вопросы, мотивирует и подбадривает ребёнка.</w:t>
      </w: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Учителя и наставники — это основа любого общества. Какие нравственные основы заложит, каким навыкам обучит учитель своего ученика, таким будет ученик. Говоря о великих личностях истории, мы обязательно вспоминаем их наставников: Александра Македонского и Аристотеля, Петра I и </w:t>
      </w:r>
      <w:proofErr w:type="spellStart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Семеона</w:t>
      </w:r>
      <w:proofErr w:type="spellEnd"/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 xml:space="preserve"> Полоцкого.</w:t>
      </w:r>
    </w:p>
    <w:p w:rsidR="003621EF" w:rsidRPr="003621EF" w:rsidRDefault="003621EF" w:rsidP="003621EF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3621EF">
        <w:rPr>
          <w:rFonts w:ascii="Times New Roman" w:eastAsia="Times New Roman" w:hAnsi="Times New Roman" w:cs="Times New Roman"/>
          <w:sz w:val="33"/>
          <w:szCs w:val="33"/>
          <w:shd w:val="clear" w:color="auto" w:fill="FFFFFF"/>
        </w:rPr>
        <w:t>В настоящее время престиж профессии педагога не высок. Повышение социального престижа профессии, развитие творческого и профессионального потенциала учителей, признание особого статуса педагогических работников, в том числе осуществляющих наставническую деятельность – вот цель объявленного президентом Года педагога и наставника в 2023 году.</w:t>
      </w:r>
    </w:p>
    <w:p w:rsidR="003621EF" w:rsidRPr="003621EF" w:rsidRDefault="003621EF" w:rsidP="003621EF">
      <w:pPr>
        <w:spacing w:after="0" w:line="240" w:lineRule="auto"/>
        <w:jc w:val="center"/>
        <w:rPr>
          <w:rFonts w:ascii="Arial Black" w:hAnsi="Arial Black"/>
          <w:sz w:val="72"/>
          <w:szCs w:val="72"/>
        </w:rPr>
      </w:pPr>
      <w:r>
        <w:rPr>
          <w:noProof/>
        </w:rPr>
        <w:drawing>
          <wp:inline distT="0" distB="0" distL="0" distR="0" wp14:anchorId="0EBB1084" wp14:editId="39754955">
            <wp:extent cx="2047875" cy="1600200"/>
            <wp:effectExtent l="0" t="0" r="0" b="0"/>
            <wp:docPr id="1" name="Рисунок 1" descr="https://kasharynews.ru/wp-content/uploads/2023/03/god-pedag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sharynews.ru/wp-content/uploads/2023/03/god-pedagog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9"/>
                    <a:stretch/>
                  </pic:blipFill>
                  <pic:spPr bwMode="auto">
                    <a:xfrm>
                      <a:off x="0" y="0"/>
                      <a:ext cx="2053834" cy="160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8EB" w:rsidRDefault="007C08EB" w:rsidP="007C08EB">
      <w:pPr>
        <w:spacing w:after="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  <w:r w:rsidRPr="007C08EB">
        <w:rPr>
          <w:rFonts w:ascii="Arial Black" w:hAnsi="Arial Black"/>
          <w:color w:val="860000"/>
          <w:sz w:val="72"/>
          <w:szCs w:val="72"/>
        </w:rPr>
        <w:lastRenderedPageBreak/>
        <w:t>Древняя легенда</w:t>
      </w:r>
    </w:p>
    <w:p w:rsidR="007C08EB" w:rsidRDefault="007C08EB" w:rsidP="007C08EB">
      <w:pPr>
        <w:spacing w:after="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  <w:r>
        <w:rPr>
          <w:rFonts w:ascii="Arial Black" w:hAnsi="Arial Black"/>
          <w:color w:val="860000"/>
          <w:sz w:val="72"/>
          <w:szCs w:val="72"/>
        </w:rPr>
        <w:t>о пеликане</w:t>
      </w:r>
    </w:p>
    <w:p w:rsidR="007C08EB" w:rsidRDefault="007C08EB" w:rsidP="007C08EB">
      <w:pPr>
        <w:spacing w:after="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  <w:r w:rsidRPr="007C08EB">
        <w:rPr>
          <w:rFonts w:ascii="Arial Black" w:hAnsi="Arial Black"/>
          <w:color w:val="860000"/>
          <w:sz w:val="72"/>
          <w:szCs w:val="72"/>
        </w:rPr>
        <w:t xml:space="preserve"> </w:t>
      </w:r>
    </w:p>
    <w:p w:rsidR="007C08EB" w:rsidRPr="003621EF" w:rsidRDefault="007C08EB" w:rsidP="007C08E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</w:pPr>
      <w:r w:rsidRPr="003621EF"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  <w:t xml:space="preserve">В птичьем царстве наступили трудные времена. Обессилевшая от безуспешных поисков пищи и голода мать печально опустилась на гнездо, где ее с нетерпением ждали пять сыновей. </w:t>
      </w:r>
    </w:p>
    <w:p w:rsidR="007C08EB" w:rsidRPr="003621EF" w:rsidRDefault="007C08EB" w:rsidP="007C08E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</w:pPr>
      <w:r w:rsidRPr="003621EF"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  <w:t xml:space="preserve">Голодные птенцы встретили мать громкими криками, тщетно </w:t>
      </w:r>
      <w:proofErr w:type="gramStart"/>
      <w:r w:rsidRPr="003621EF"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  <w:t>тычась</w:t>
      </w:r>
      <w:proofErr w:type="gramEnd"/>
      <w:r w:rsidRPr="003621EF"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  <w:t xml:space="preserve"> клювами в ее перья и грудь. Птица не чувствовала боли, ее угнетала лишь одна мысль: как добыть пищу для сыновей. </w:t>
      </w:r>
    </w:p>
    <w:p w:rsidR="00245CEF" w:rsidRPr="003621EF" w:rsidRDefault="007C08EB" w:rsidP="007C08E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</w:pPr>
      <w:r w:rsidRPr="003621EF">
        <w:rPr>
          <w:rStyle w:val="a5"/>
          <w:rFonts w:ascii="Times New Roman" w:hAnsi="Times New Roman" w:cs="Times New Roman"/>
          <w:i w:val="0"/>
          <w:color w:val="000000"/>
          <w:sz w:val="40"/>
          <w:szCs w:val="40"/>
          <w:shd w:val="clear" w:color="auto" w:fill="FFFFFF"/>
        </w:rPr>
        <w:t>Сильными ударами клюва она разорвала себе грудь, и теплые ручейки крови потекли прямо в клювы голодных птенцов. Их жизни были спасены.</w:t>
      </w:r>
    </w:p>
    <w:p w:rsidR="007C08EB" w:rsidRDefault="007C08EB" w:rsidP="007C08EB">
      <w:pPr>
        <w:spacing w:after="0" w:line="240" w:lineRule="auto"/>
        <w:ind w:firstLine="708"/>
        <w:jc w:val="both"/>
        <w:rPr>
          <w:rStyle w:val="a5"/>
          <w:rFonts w:ascii="Arial Black" w:hAnsi="Arial Black" w:cs="Arial"/>
          <w:i w:val="0"/>
          <w:color w:val="000000"/>
          <w:sz w:val="32"/>
          <w:szCs w:val="32"/>
          <w:shd w:val="clear" w:color="auto" w:fill="FFFFFF"/>
        </w:rPr>
      </w:pPr>
    </w:p>
    <w:p w:rsidR="007C08EB" w:rsidRDefault="007C08EB" w:rsidP="007C08EB">
      <w:pPr>
        <w:spacing w:after="0" w:line="240" w:lineRule="auto"/>
        <w:ind w:firstLine="708"/>
        <w:jc w:val="center"/>
        <w:rPr>
          <w:rFonts w:ascii="Arial Black" w:hAnsi="Arial Black"/>
          <w:i/>
          <w:color w:val="860000"/>
          <w:sz w:val="32"/>
          <w:szCs w:val="32"/>
        </w:rPr>
      </w:pPr>
      <w:r>
        <w:rPr>
          <w:rFonts w:ascii="Arial Black" w:hAnsi="Arial Black"/>
          <w:i/>
          <w:noProof/>
          <w:color w:val="860000"/>
          <w:sz w:val="32"/>
          <w:szCs w:val="32"/>
        </w:rPr>
        <w:drawing>
          <wp:inline distT="0" distB="0" distL="0" distR="0">
            <wp:extent cx="5390348" cy="4152900"/>
            <wp:effectExtent l="19050" t="0" r="802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13" cy="415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8EB" w:rsidRDefault="007C08EB" w:rsidP="007C08EB">
      <w:pPr>
        <w:spacing w:after="0" w:line="240" w:lineRule="auto"/>
        <w:ind w:firstLine="708"/>
        <w:jc w:val="center"/>
        <w:rPr>
          <w:rFonts w:ascii="Arial Black" w:hAnsi="Arial Black"/>
          <w:i/>
          <w:color w:val="860000"/>
          <w:sz w:val="32"/>
          <w:szCs w:val="32"/>
        </w:rPr>
      </w:pPr>
    </w:p>
    <w:p w:rsidR="00F206CA" w:rsidRDefault="00F206CA" w:rsidP="00F206CA">
      <w:pPr>
        <w:pStyle w:val="Default"/>
      </w:pPr>
    </w:p>
    <w:p w:rsidR="00F206CA" w:rsidRDefault="00F206CA" w:rsidP="00F206CA">
      <w:pPr>
        <w:spacing w:after="0" w:line="240" w:lineRule="auto"/>
        <w:ind w:firstLine="708"/>
        <w:jc w:val="center"/>
        <w:rPr>
          <w:rFonts w:ascii="Arial Black" w:hAnsi="Arial Black"/>
          <w:b/>
          <w:bCs/>
          <w:color w:val="9A0000"/>
          <w:sz w:val="72"/>
          <w:szCs w:val="72"/>
        </w:rPr>
      </w:pPr>
      <w:r w:rsidRPr="00F206CA">
        <w:rPr>
          <w:rFonts w:ascii="Arial Black" w:hAnsi="Arial Black"/>
          <w:b/>
          <w:bCs/>
          <w:sz w:val="44"/>
          <w:szCs w:val="44"/>
        </w:rPr>
        <w:t xml:space="preserve"> </w:t>
      </w:r>
      <w:r w:rsidRPr="00F206CA">
        <w:rPr>
          <w:rFonts w:ascii="Arial Black" w:hAnsi="Arial Black"/>
          <w:b/>
          <w:bCs/>
          <w:color w:val="9A0000"/>
          <w:sz w:val="72"/>
          <w:szCs w:val="72"/>
        </w:rPr>
        <w:t>Рекомендованные</w:t>
      </w:r>
      <w:r w:rsidRPr="00F206CA">
        <w:rPr>
          <w:rFonts w:ascii="Arial Black" w:hAnsi="Arial Black"/>
          <w:b/>
          <w:bCs/>
          <w:color w:val="9A0000"/>
          <w:sz w:val="72"/>
          <w:szCs w:val="72"/>
        </w:rPr>
        <w:t xml:space="preserve"> </w:t>
      </w:r>
      <w:r w:rsidRPr="00F206CA">
        <w:rPr>
          <w:rFonts w:ascii="Arial Black" w:hAnsi="Arial Black"/>
          <w:b/>
          <w:bCs/>
          <w:color w:val="9A0000"/>
          <w:sz w:val="72"/>
          <w:szCs w:val="72"/>
        </w:rPr>
        <w:t>слоганы</w:t>
      </w:r>
      <w:r w:rsidRPr="00F206CA">
        <w:rPr>
          <w:rFonts w:ascii="Arial Black" w:hAnsi="Arial Black"/>
          <w:b/>
          <w:bCs/>
          <w:color w:val="9A0000"/>
          <w:sz w:val="72"/>
          <w:szCs w:val="72"/>
        </w:rPr>
        <w:t xml:space="preserve"> </w:t>
      </w:r>
      <w:r w:rsidRPr="00F206CA">
        <w:rPr>
          <w:rFonts w:ascii="Arial Black" w:hAnsi="Arial Black"/>
          <w:b/>
          <w:bCs/>
          <w:color w:val="9A0000"/>
          <w:sz w:val="72"/>
          <w:szCs w:val="72"/>
        </w:rPr>
        <w:t xml:space="preserve"> к Году педагога и наставника </w:t>
      </w:r>
    </w:p>
    <w:p w:rsidR="00F206CA" w:rsidRDefault="00F206CA" w:rsidP="00F206CA">
      <w:pPr>
        <w:spacing w:after="0" w:line="240" w:lineRule="auto"/>
        <w:ind w:firstLine="708"/>
        <w:jc w:val="center"/>
        <w:rPr>
          <w:rFonts w:ascii="Arial Black" w:hAnsi="Arial Black"/>
          <w:b/>
          <w:bCs/>
          <w:color w:val="9A0000"/>
          <w:sz w:val="72"/>
          <w:szCs w:val="72"/>
        </w:rPr>
      </w:pPr>
    </w:p>
    <w:p w:rsidR="00F206CA" w:rsidRDefault="00F206CA" w:rsidP="00F206CA">
      <w:pPr>
        <w:pStyle w:val="Default"/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«Патриотизм рождается в семье. Воспитывается учителем. Развивается наставником»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«Наставник – проводник наших детей на пути во взрослую жизнь»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«Педагог и наставник. Путь к новым вершинам»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«Связь поколений через традиции и ценности»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 xml:space="preserve">«Педагогика – первое и высшее из искусств» </w:t>
      </w:r>
    </w:p>
    <w:p w:rsidR="00F206CA" w:rsidRPr="005579F0" w:rsidRDefault="00F206CA" w:rsidP="00F206CA">
      <w:pPr>
        <w:pStyle w:val="a8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44"/>
          <w:szCs w:val="44"/>
        </w:rPr>
      </w:pPr>
      <w:r w:rsidRPr="005579F0">
        <w:rPr>
          <w:rFonts w:ascii="Times New Roman" w:hAnsi="Times New Roman" w:cs="Times New Roman"/>
          <w:b/>
          <w:bCs/>
          <w:i/>
          <w:sz w:val="44"/>
          <w:szCs w:val="44"/>
        </w:rPr>
        <w:t>К.Д. Ушинский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«Успешное будущее наших детей – в руках педагогов и наставников»</w:t>
      </w:r>
    </w:p>
    <w:p w:rsidR="00F206CA" w:rsidRPr="00F206CA" w:rsidRDefault="00F206CA" w:rsidP="00F206CA">
      <w:pPr>
        <w:pStyle w:val="Default"/>
        <w:rPr>
          <w:rFonts w:ascii="Times New Roman" w:hAnsi="Times New Roman" w:cs="Times New Roman"/>
          <w:sz w:val="44"/>
          <w:szCs w:val="44"/>
        </w:rPr>
      </w:pPr>
    </w:p>
    <w:p w:rsidR="00F206CA" w:rsidRPr="00F206CA" w:rsidRDefault="00F206CA" w:rsidP="00F206CA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color w:val="9A0000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F206CA">
        <w:rPr>
          <w:rFonts w:ascii="Times New Roman" w:hAnsi="Times New Roman" w:cs="Times New Roman"/>
          <w:b/>
          <w:bCs/>
          <w:sz w:val="44"/>
          <w:szCs w:val="44"/>
        </w:rPr>
        <w:t>«Учить. Вдохновлять. Развивать»</w:t>
      </w:r>
    </w:p>
    <w:p w:rsidR="00F206CA" w:rsidRDefault="00F206CA" w:rsidP="00F206CA">
      <w:pPr>
        <w:spacing w:after="0" w:line="240" w:lineRule="auto"/>
        <w:ind w:firstLine="708"/>
        <w:jc w:val="center"/>
        <w:rPr>
          <w:rFonts w:ascii="Arial Black" w:hAnsi="Arial Black"/>
          <w:b/>
          <w:bCs/>
          <w:color w:val="9A0000"/>
          <w:sz w:val="72"/>
          <w:szCs w:val="72"/>
        </w:rPr>
      </w:pPr>
      <w:bookmarkStart w:id="0" w:name="_GoBack"/>
      <w:bookmarkEnd w:id="0"/>
    </w:p>
    <w:p w:rsidR="00F206CA" w:rsidRPr="00F206CA" w:rsidRDefault="00F206CA" w:rsidP="005579F0">
      <w:pPr>
        <w:spacing w:after="0" w:line="240" w:lineRule="auto"/>
        <w:rPr>
          <w:rFonts w:ascii="Arial Black" w:hAnsi="Arial Black"/>
          <w:b/>
          <w:bCs/>
          <w:color w:val="9A0000"/>
          <w:sz w:val="72"/>
          <w:szCs w:val="72"/>
        </w:rPr>
      </w:pPr>
    </w:p>
    <w:p w:rsidR="005579F0" w:rsidRPr="005579F0" w:rsidRDefault="005579F0" w:rsidP="005579F0">
      <w:pPr>
        <w:shd w:val="clear" w:color="auto" w:fill="FFFFFF"/>
        <w:spacing w:before="90" w:after="210" w:line="240" w:lineRule="auto"/>
        <w:jc w:val="center"/>
        <w:rPr>
          <w:rFonts w:ascii="Arial Black" w:eastAsia="Times New Roman" w:hAnsi="Arial Black" w:cs="Times New Roman"/>
          <w:color w:val="9A0000"/>
          <w:sz w:val="72"/>
          <w:szCs w:val="72"/>
        </w:rPr>
      </w:pPr>
      <w:r w:rsidRPr="005579F0">
        <w:rPr>
          <w:rFonts w:ascii="Arial Black" w:eastAsia="Times New Roman" w:hAnsi="Arial Black" w:cs="Times New Roman"/>
          <w:b/>
          <w:bCs/>
          <w:color w:val="9A0000"/>
          <w:sz w:val="72"/>
          <w:szCs w:val="72"/>
          <w:shd w:val="clear" w:color="auto" w:fill="FFFFFF"/>
        </w:rPr>
        <w:lastRenderedPageBreak/>
        <w:t>Календарь Года педагога и наставника</w:t>
      </w:r>
    </w:p>
    <w:p w:rsidR="005579F0" w:rsidRPr="005579F0" w:rsidRDefault="005579F0" w:rsidP="005579F0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Главная дата Года педагога и наставника – 200-летний юбилей основоположника отечественной педагогической школы Константина Ушинского. Он родился 3 марта (19 февраля по старому стилю) 1823 г. Есть разночтения: многие источники указывают 1824 г. рождения Ушинского. 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17 января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наставничества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21 января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аспиранта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25 января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студента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7 февраля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День российского </w:t>
      </w:r>
      <w:proofErr w:type="gramStart"/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бизнес-образования</w:t>
      </w:r>
      <w:proofErr w:type="gramEnd"/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19 февраля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рождения Константина Ушинского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 марта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Всемирный день гражданской обороны (День учителя ОБЖ)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4 марта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числа «Пи» (День учителя математики)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13 марта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135-летие педагога Антона Макаренко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 мая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Всемирный день астрономии (День учителя астрономии)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22 мая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биологического разнообразия (День учителя биологии)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24 мая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славянской письменности и культуры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25 мая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филолога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12 августа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физкультурника (День учителя физкультуры) (вторая суббота августа)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 сентября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знаний  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8 сентября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распространения грамотности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26 сентября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</w:t>
      </w:r>
      <w:r w:rsidR="003621EF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европейских языков (День учителя иностранных языков)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27 сентября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педагога дошкольного образования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28 сентября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105 лет педагогу Василию Сухомлинскому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музыки (День учителя музыки)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2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социального педагога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5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3621EF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учителя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19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Всероссийский день лицеиста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30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школьных библиотек (последний понедельник в октябре)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30 октября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матери в РФ (мама – главный наставник!)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17 ноября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Международный день студентов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</w:t>
      </w: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4 декабря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информатик</w:t>
      </w:r>
      <w:proofErr w:type="gramStart"/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и(</w:t>
      </w:r>
      <w:proofErr w:type="gramEnd"/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День учителя информатики)</w:t>
      </w:r>
    </w:p>
    <w:p w:rsidR="005579F0" w:rsidRPr="005579F0" w:rsidRDefault="005579F0" w:rsidP="005579F0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32"/>
          <w:szCs w:val="32"/>
        </w:rPr>
      </w:pPr>
      <w:r w:rsidRPr="005579F0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14 декабря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="003621EF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День Наума </w:t>
      </w:r>
      <w:proofErr w:type="spellStart"/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Грамотника</w:t>
      </w:r>
      <w:proofErr w:type="spellEnd"/>
      <w:r w:rsidRPr="005579F0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– день, когда на Руси начинались занятия</w:t>
      </w:r>
    </w:p>
    <w:p w:rsidR="007C08EB" w:rsidRDefault="007C08EB" w:rsidP="00F206CA">
      <w:pPr>
        <w:spacing w:after="0" w:line="240" w:lineRule="auto"/>
        <w:ind w:firstLine="708"/>
        <w:jc w:val="center"/>
        <w:rPr>
          <w:rFonts w:ascii="Arial Black" w:eastAsia="Times New Roman" w:hAnsi="Arial Black" w:cs="Times New Roman"/>
          <w:b/>
          <w:bCs/>
          <w:iCs/>
          <w:color w:val="860000"/>
          <w:kern w:val="36"/>
          <w:sz w:val="72"/>
          <w:szCs w:val="72"/>
        </w:rPr>
      </w:pPr>
      <w:r w:rsidRPr="007C08EB">
        <w:rPr>
          <w:rFonts w:ascii="Arial Black" w:eastAsia="Times New Roman" w:hAnsi="Arial Black" w:cs="Times New Roman"/>
          <w:b/>
          <w:bCs/>
          <w:iCs/>
          <w:color w:val="860000"/>
          <w:kern w:val="36"/>
          <w:sz w:val="72"/>
          <w:szCs w:val="72"/>
        </w:rPr>
        <w:lastRenderedPageBreak/>
        <w:t>История детских садов в России</w:t>
      </w:r>
    </w:p>
    <w:p w:rsidR="007C08EB" w:rsidRPr="007C08EB" w:rsidRDefault="007C08EB" w:rsidP="007C08E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C08EB">
        <w:rPr>
          <w:rFonts w:ascii="Times New Roman" w:eastAsia="Times New Roman" w:hAnsi="Times New Roman" w:cs="Times New Roman"/>
          <w:sz w:val="32"/>
          <w:szCs w:val="32"/>
        </w:rPr>
        <w:t>Частное, общественное или казенное воспитательное заведение для детей дошкольного возраста, разновидность дневного приюта. Устраивались как в виде благотворительных, так и в виде доходных учреждений.</w:t>
      </w:r>
    </w:p>
    <w:p w:rsidR="007C08EB" w:rsidRPr="007C08EB" w:rsidRDefault="007C08EB" w:rsidP="007C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C08EB">
        <w:rPr>
          <w:rFonts w:ascii="Times New Roman" w:eastAsia="Times New Roman" w:hAnsi="Times New Roman" w:cs="Times New Roman"/>
          <w:sz w:val="32"/>
          <w:szCs w:val="32"/>
        </w:rPr>
        <w:t>В России воспитание малолетних долгое время осуществлялось только в частных и церковно-приходских начальных школах и в отдельных благотворительных заведениях. Прообразом детского сада были дневные детские комнаты при Демидовском доме трудолюбия, открытые 15 мая 1837.</w:t>
      </w:r>
    </w:p>
    <w:p w:rsidR="007C08EB" w:rsidRDefault="007C08EB" w:rsidP="001805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C08EB">
        <w:rPr>
          <w:rFonts w:ascii="Times New Roman" w:eastAsia="Times New Roman" w:hAnsi="Times New Roman" w:cs="Times New Roman"/>
          <w:sz w:val="32"/>
          <w:szCs w:val="32"/>
        </w:rPr>
        <w:t xml:space="preserve"> А. Н. Демидовым по просьбе матерей-работниц. Первоначально здесь получили опеку 6 мальчиков и 11 девочек, через год число детей возросло до 112. Однако педагогические принципы воспитания </w:t>
      </w:r>
      <w:proofErr w:type="gramStart"/>
      <w:r w:rsidRPr="007C08EB">
        <w:rPr>
          <w:rFonts w:ascii="Times New Roman" w:eastAsia="Times New Roman" w:hAnsi="Times New Roman" w:cs="Times New Roman"/>
          <w:sz w:val="32"/>
          <w:szCs w:val="32"/>
        </w:rPr>
        <w:t>малолетних</w:t>
      </w:r>
      <w:proofErr w:type="gramEnd"/>
      <w:r w:rsidRPr="007C08EB">
        <w:rPr>
          <w:rFonts w:ascii="Times New Roman" w:eastAsia="Times New Roman" w:hAnsi="Times New Roman" w:cs="Times New Roman"/>
          <w:sz w:val="32"/>
          <w:szCs w:val="32"/>
        </w:rPr>
        <w:t xml:space="preserve"> в то время еще не были выработаны.</w:t>
      </w:r>
      <w:r w:rsidRPr="007C08EB">
        <w:rPr>
          <w:rFonts w:ascii="Times New Roman" w:eastAsia="Times New Roman" w:hAnsi="Times New Roman" w:cs="Times New Roman"/>
          <w:sz w:val="32"/>
          <w:szCs w:val="32"/>
        </w:rPr>
        <w:br/>
      </w:r>
      <w:r w:rsidR="001805E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805E3">
        <w:rPr>
          <w:rFonts w:ascii="Times New Roman" w:eastAsia="Times New Roman" w:hAnsi="Times New Roman" w:cs="Times New Roman"/>
          <w:sz w:val="32"/>
          <w:szCs w:val="32"/>
        </w:rPr>
        <w:tab/>
      </w:r>
      <w:r w:rsidRPr="007C08EB">
        <w:rPr>
          <w:rFonts w:ascii="Times New Roman" w:eastAsia="Times New Roman" w:hAnsi="Times New Roman" w:cs="Times New Roman"/>
          <w:sz w:val="32"/>
          <w:szCs w:val="32"/>
        </w:rPr>
        <w:t>Название «Детский сад», укоренившееся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 России в последней трети XIX</w:t>
      </w:r>
      <w:r w:rsidR="001805E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C08EB">
        <w:rPr>
          <w:rFonts w:ascii="Times New Roman" w:eastAsia="Times New Roman" w:hAnsi="Times New Roman" w:cs="Times New Roman"/>
          <w:sz w:val="32"/>
          <w:szCs w:val="32"/>
        </w:rPr>
        <w:t>в., пришло из Германии – от «</w:t>
      </w:r>
      <w:proofErr w:type="spellStart"/>
      <w:r w:rsidRPr="007C08EB">
        <w:rPr>
          <w:rFonts w:ascii="Times New Roman" w:eastAsia="Times New Roman" w:hAnsi="Times New Roman" w:cs="Times New Roman"/>
          <w:sz w:val="32"/>
          <w:szCs w:val="32"/>
        </w:rPr>
        <w:t>Киндергартена</w:t>
      </w:r>
      <w:proofErr w:type="spellEnd"/>
      <w:r w:rsidRPr="007C08EB">
        <w:rPr>
          <w:rFonts w:ascii="Times New Roman" w:eastAsia="Times New Roman" w:hAnsi="Times New Roman" w:cs="Times New Roman"/>
          <w:sz w:val="32"/>
          <w:szCs w:val="32"/>
        </w:rPr>
        <w:t xml:space="preserve">», основанного в 1837 (одновременно с демидовскими детскими комнатами) в </w:t>
      </w:r>
      <w:proofErr w:type="spellStart"/>
      <w:r w:rsidRPr="007C08EB">
        <w:rPr>
          <w:rFonts w:ascii="Times New Roman" w:eastAsia="Times New Roman" w:hAnsi="Times New Roman" w:cs="Times New Roman"/>
          <w:sz w:val="32"/>
          <w:szCs w:val="32"/>
        </w:rPr>
        <w:t>Бад-Бланкенбурге</w:t>
      </w:r>
      <w:proofErr w:type="spellEnd"/>
      <w:r w:rsidRPr="007C08EB">
        <w:rPr>
          <w:rFonts w:ascii="Times New Roman" w:eastAsia="Times New Roman" w:hAnsi="Times New Roman" w:cs="Times New Roman"/>
          <w:sz w:val="32"/>
          <w:szCs w:val="32"/>
        </w:rPr>
        <w:t xml:space="preserve"> в Тюрингии д-ром Ф. В. А. </w:t>
      </w:r>
      <w:proofErr w:type="spellStart"/>
      <w:r w:rsidRPr="007C08EB">
        <w:rPr>
          <w:rFonts w:ascii="Times New Roman" w:eastAsia="Times New Roman" w:hAnsi="Times New Roman" w:cs="Times New Roman"/>
          <w:sz w:val="32"/>
          <w:szCs w:val="32"/>
        </w:rPr>
        <w:t>Фребелем</w:t>
      </w:r>
      <w:proofErr w:type="spellEnd"/>
      <w:r w:rsidRPr="007C08EB">
        <w:rPr>
          <w:rFonts w:ascii="Times New Roman" w:eastAsia="Times New Roman" w:hAnsi="Times New Roman" w:cs="Times New Roman"/>
          <w:sz w:val="32"/>
          <w:szCs w:val="32"/>
        </w:rPr>
        <w:t xml:space="preserve"> – педагогом-новатором, автором системы раннего детского воспитания.</w:t>
      </w:r>
    </w:p>
    <w:p w:rsidR="001805E3" w:rsidRDefault="001805E3" w:rsidP="001805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805E3" w:rsidRDefault="001805E3" w:rsidP="001805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C08EB" w:rsidRDefault="007C08EB" w:rsidP="007C08E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  <w:r w:rsidRPr="007C08EB">
        <w:rPr>
          <w:rFonts w:ascii="Times New Roman" w:hAnsi="Times New Roman" w:cs="Times New Roman"/>
          <w:noProof/>
          <w:color w:val="860000"/>
          <w:sz w:val="32"/>
          <w:szCs w:val="32"/>
        </w:rPr>
        <w:drawing>
          <wp:inline distT="0" distB="0" distL="0" distR="0">
            <wp:extent cx="3036004" cy="4076700"/>
            <wp:effectExtent l="19050" t="0" r="0" b="0"/>
            <wp:docPr id="2" name="Рисунок 1" descr="http://bal-ds22.caduk.ru/images/1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-ds22.caduk.ru/images/1-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62" cy="409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E3" w:rsidRDefault="001805E3" w:rsidP="001805E3">
      <w:pPr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</w:t>
      </w:r>
    </w:p>
    <w:p w:rsidR="001805E3" w:rsidRDefault="001805E3" w:rsidP="001805E3">
      <w:pPr>
        <w:spacing w:after="150" w:line="240" w:lineRule="auto"/>
        <w:jc w:val="center"/>
        <w:rPr>
          <w:rFonts w:ascii="Arial Black" w:eastAsia="Times New Roman" w:hAnsi="Arial Black" w:cs="Times New Roman"/>
          <w:color w:val="860000"/>
          <w:sz w:val="72"/>
          <w:szCs w:val="72"/>
        </w:rPr>
      </w:pPr>
      <w:r w:rsidRPr="001805E3">
        <w:rPr>
          <w:rFonts w:ascii="Arial Black" w:eastAsia="Times New Roman" w:hAnsi="Arial Black" w:cs="Times New Roman"/>
          <w:color w:val="860000"/>
          <w:sz w:val="72"/>
          <w:szCs w:val="72"/>
        </w:rPr>
        <w:lastRenderedPageBreak/>
        <w:t>Педагогическая система</w:t>
      </w:r>
    </w:p>
    <w:p w:rsidR="001805E3" w:rsidRPr="001805E3" w:rsidRDefault="001805E3" w:rsidP="001805E3">
      <w:pPr>
        <w:spacing w:after="150" w:line="240" w:lineRule="auto"/>
        <w:jc w:val="center"/>
        <w:rPr>
          <w:rFonts w:ascii="Arial Black" w:eastAsia="Times New Roman" w:hAnsi="Arial Black" w:cs="Times New Roman"/>
          <w:color w:val="860000"/>
          <w:sz w:val="72"/>
          <w:szCs w:val="72"/>
        </w:rPr>
      </w:pPr>
      <w:proofErr w:type="spellStart"/>
      <w:r>
        <w:rPr>
          <w:rFonts w:ascii="Arial Black" w:eastAsia="Times New Roman" w:hAnsi="Arial Black" w:cs="Times New Roman"/>
          <w:color w:val="860000"/>
          <w:sz w:val="72"/>
          <w:szCs w:val="72"/>
        </w:rPr>
        <w:t>Ф.Фрёбеля</w:t>
      </w:r>
      <w:proofErr w:type="spellEnd"/>
    </w:p>
    <w:p w:rsidR="001805E3" w:rsidRPr="00792FC9" w:rsidRDefault="001805E3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По мысли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Фребеля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>, назначение детского сада — не только брать под надзор детей дошкольного возраста, но «упражнять их душу, укреплять тело, развивать чувства и пробуждающийся рассудок, знакомить с природой и людьми». Он указывал на символическое сходство детей с растениями, требующими умелого и тщательного ухода, а воспитательниц называл «садовницами».</w:t>
      </w:r>
    </w:p>
    <w:p w:rsidR="001805E3" w:rsidRPr="00792FC9" w:rsidRDefault="001805E3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>У «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фребелевской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» педагогической системы нашлось немало последователей в России, причем здесь она была обогащена местным опытом.     </w:t>
      </w:r>
    </w:p>
    <w:p w:rsidR="001805E3" w:rsidRPr="00792FC9" w:rsidRDefault="001805E3" w:rsidP="00792F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>В числе первых «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фребелевцев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» была С. А.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Люгебиль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, жена известного филолога проф. К. Я.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Люгебиля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, одного из учредителей Санкт-Петербургского педагогического собрания. </w:t>
      </w:r>
    </w:p>
    <w:p w:rsidR="001805E3" w:rsidRPr="00792FC9" w:rsidRDefault="001805E3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1862 она при поддержке мужа открыла первый в С.-Петербурге детский сад нового типа – платное воспитательное заведение для детей дошкольного возраста (второй в России после открытого в 1859 в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Гельсингфорсе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детского сада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Седмиградского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1805E3" w:rsidRPr="00792FC9" w:rsidRDefault="001805E3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Игры и занятия в детском саду проводились без строгой регламентации, детям предоставлялась возможность играть и заниматься «по своему вкусу», но при постоянном надзоре воспитательницы.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Люгебиль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вела записи своих наблюдений за индивидуальным поведением и развитием детей.  </w:t>
      </w:r>
    </w:p>
    <w:p w:rsidR="00792FC9" w:rsidRPr="00792FC9" w:rsidRDefault="001805E3" w:rsidP="00792F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С детьми проводились выезды на природу. Воспитательницы приглашали родителей наблюдать за своими детьми во время игр и занятий; давали им советы по воспитанию. Заведение пришлось закрыть в 1869 из-за нехватки средств. </w:t>
      </w:r>
    </w:p>
    <w:p w:rsidR="001805E3" w:rsidRPr="00792FC9" w:rsidRDefault="001805E3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Первые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фребелевские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детские сады в С.-Петербурге были дорогостоящими заведениями, рассчитанными на детей из состоятельных семей. Плата за одного ребенка в них составляла 3–5 руб. в месяц. Однако опыт их работы был использован при создании детских воспитательных заведений благотворительного характера.</w:t>
      </w:r>
    </w:p>
    <w:p w:rsidR="001805E3" w:rsidRDefault="001805E3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  <w:r w:rsidRPr="001805E3">
        <w:rPr>
          <w:rFonts w:ascii="Times New Roman" w:hAnsi="Times New Roman" w:cs="Times New Roman"/>
          <w:noProof/>
          <w:color w:val="860000"/>
          <w:sz w:val="32"/>
          <w:szCs w:val="32"/>
        </w:rPr>
        <w:drawing>
          <wp:inline distT="0" distB="0" distL="0" distR="0">
            <wp:extent cx="2555683" cy="2495550"/>
            <wp:effectExtent l="19050" t="0" r="0" b="0"/>
            <wp:docPr id="3" name="Рисунок 2" descr="http://bal-ds22.caduk.ru/images/2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l-ds22.caduk.ru/images/2-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38" cy="249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792FC9">
      <w:pPr>
        <w:spacing w:after="150" w:line="240" w:lineRule="auto"/>
        <w:jc w:val="center"/>
        <w:rPr>
          <w:rFonts w:ascii="Arial Black" w:hAnsi="Arial Black"/>
          <w:color w:val="860000"/>
          <w:sz w:val="72"/>
          <w:szCs w:val="72"/>
        </w:rPr>
      </w:pPr>
      <w:r w:rsidRPr="00792FC9">
        <w:rPr>
          <w:rFonts w:ascii="Arial Black" w:hAnsi="Arial Black"/>
          <w:color w:val="860000"/>
          <w:sz w:val="72"/>
          <w:szCs w:val="72"/>
        </w:rPr>
        <w:lastRenderedPageBreak/>
        <w:t xml:space="preserve">Детский сад  </w:t>
      </w:r>
    </w:p>
    <w:p w:rsidR="00792FC9" w:rsidRPr="00792FC9" w:rsidRDefault="009779EB" w:rsidP="00792FC9">
      <w:pPr>
        <w:spacing w:after="150" w:line="240" w:lineRule="auto"/>
        <w:jc w:val="center"/>
        <w:rPr>
          <w:rFonts w:ascii="Arial Black" w:eastAsia="Times New Roman" w:hAnsi="Arial Black" w:cs="Times New Roman"/>
          <w:color w:val="860000"/>
          <w:sz w:val="72"/>
          <w:szCs w:val="72"/>
        </w:rPr>
      </w:pPr>
      <w:hyperlink r:id="rId11" w:history="1">
        <w:r w:rsidR="00792FC9" w:rsidRPr="00792FC9">
          <w:rPr>
            <w:rFonts w:ascii="Arial Black" w:eastAsia="Times New Roman" w:hAnsi="Arial Black" w:cs="Times New Roman"/>
            <w:b/>
            <w:bCs/>
            <w:iCs/>
            <w:color w:val="860000"/>
            <w:sz w:val="72"/>
            <w:szCs w:val="72"/>
          </w:rPr>
          <w:t>Аделаиды Семеновны Симонович</w:t>
        </w:r>
      </w:hyperlink>
    </w:p>
    <w:p w:rsidR="00792FC9" w:rsidRPr="00792FC9" w:rsidRDefault="00792FC9" w:rsidP="0079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>В 1866 в С.-Петербурге был открыт еще один платный детский сад. Его основательницей стала </w:t>
      </w:r>
      <w:hyperlink r:id="rId12" w:history="1">
        <w:r w:rsidRPr="00792FC9">
          <w:rPr>
            <w:rFonts w:ascii="Times New Roman" w:eastAsia="Times New Roman" w:hAnsi="Times New Roman" w:cs="Times New Roman"/>
            <w:b/>
            <w:bCs/>
            <w:iCs/>
            <w:sz w:val="30"/>
            <w:szCs w:val="30"/>
          </w:rPr>
          <w:t>Аделаида Семеновна Симонович</w:t>
        </w:r>
      </w:hyperlink>
      <w:r w:rsidRPr="00792FC9">
        <w:rPr>
          <w:rFonts w:ascii="Times New Roman" w:eastAsia="Times New Roman" w:hAnsi="Times New Roman" w:cs="Times New Roman"/>
          <w:sz w:val="30"/>
          <w:szCs w:val="30"/>
        </w:rPr>
        <w:t> (супруга врача и педагога Я. М. Симоновича). В заведении все было приспособлено для творческой педагогической работы: удобное расположение просторных, светлых комнат с балконами, сад и площадки для игр и занятий детей на воздухе. Дети вели подвижные игры, которые отражали отдельные виды труда и моменты быта русского народа, сопровождались русскими народными песнями. Занятия в младшей группе носили преимущественно индивидуальный характер, а занятия в старшей (дети 5–6 лет) – коллективный, причем имели природоведческий уклон. Супруги издавали ежемесячный журнал «Детский сад», посвященный вопросам детской педагогики. В 1869 из-за нехватки средств заведение пришлось закрыть, а журнал передать в другие руки (далее он издавался Е. И. Бороздиной и в 1877 был переименован в «Воспитание и обучение»; выходил до 1917).</w:t>
      </w:r>
    </w:p>
    <w:p w:rsidR="00792FC9" w:rsidRDefault="00792FC9" w:rsidP="0079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С 1867 действовал детский сад К. И.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Герке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на Б. Конюшенной ул., 10, позже открылся детский сад Э. П.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Шаффе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на 5-й линии, 18. В 1873 супруги врачей Г. И. Вертера и К. К.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Задлера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организовали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фребелевский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детский сад на Малой Мастерской (ныне Мастерской) ул., 9, описанный в воспоминаниях посещавшего его в детстве А. Н. Бенуа.</w:t>
      </w:r>
    </w:p>
    <w:p w:rsidR="00792FC9" w:rsidRDefault="00792FC9" w:rsidP="0079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1868 по инициативе В. П.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Тарновской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Обществом доставления дешевых квартир и других пособий нуждающимся жителям Санкт-Петербурга был организован первый бесплатный детский сад для работниц в доме Тура на Знаменской пл. (ныне пл. Восстания), между Невским пр. и Гончарной ул. (в этом доме действовали и другие благотворительные заведения общества).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Детский сад этого общества несколько раз менял адреса; в 1900-е он располагался </w:t>
      </w: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в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Тарасовом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пер., 5 и в нем опекалось более 50 детей обоего пола.</w:t>
      </w:r>
    </w:p>
    <w:p w:rsidR="00792FC9" w:rsidRDefault="00792FC9" w:rsidP="00792F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792FC9" w:rsidRPr="00792FC9" w:rsidRDefault="00792FC9" w:rsidP="00792F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804149" cy="2063328"/>
            <wp:effectExtent l="19050" t="0" r="0" b="0"/>
            <wp:docPr id="4" name="Рисунок 3" descr="http://bal-ds22.caduk.ru/images/3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l-ds22.caduk.ru/images/3-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49" cy="206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C9" w:rsidRDefault="00792FC9" w:rsidP="00792FC9">
      <w:pPr>
        <w:spacing w:after="0" w:line="240" w:lineRule="auto"/>
        <w:ind w:left="709" w:firstLine="709"/>
        <w:jc w:val="center"/>
        <w:rPr>
          <w:rFonts w:ascii="Arial Black" w:hAnsi="Arial Black" w:cs="Times New Roman"/>
          <w:color w:val="860000"/>
          <w:sz w:val="72"/>
          <w:szCs w:val="72"/>
        </w:rPr>
      </w:pPr>
      <w:r w:rsidRPr="00792FC9">
        <w:rPr>
          <w:rFonts w:ascii="Arial Black" w:hAnsi="Arial Black" w:cs="Times New Roman"/>
          <w:color w:val="860000"/>
          <w:sz w:val="72"/>
          <w:szCs w:val="72"/>
        </w:rPr>
        <w:lastRenderedPageBreak/>
        <w:t>Педагогическое образование</w:t>
      </w:r>
      <w:r>
        <w:rPr>
          <w:rFonts w:ascii="Arial Black" w:hAnsi="Arial Black" w:cs="Times New Roman"/>
          <w:color w:val="860000"/>
          <w:sz w:val="72"/>
          <w:szCs w:val="72"/>
        </w:rPr>
        <w:t xml:space="preserve"> в России</w:t>
      </w:r>
    </w:p>
    <w:p w:rsidR="009B2C16" w:rsidRDefault="00792FC9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1871 по инициативе Н. К.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Задлер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и Е. А.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Вербер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при содействии И. И.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Паульсона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и К. А.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Раухфуса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в С.-Петербурге было открыто 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Фребелевское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общество, которое вело как просветительскую, так и благотворительную деятельность. Оно учредило первые «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фребелевские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курсы» для подготовки работниц детских садов, куда принимались лица, окончившие средние учебные заведения или имеющие звание домашней учительницы. </w:t>
      </w:r>
    </w:p>
    <w:p w:rsidR="009B2C16" w:rsidRDefault="00792FC9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Первоначально обучение на них длилось год, с 1878 – два года (первый год – теория, второй – практика), с 1907 – три года (прошедшие трехлетнее обучение получали квалификацию учительницы начальной школы). </w:t>
      </w:r>
    </w:p>
    <w:p w:rsidR="009B2C16" w:rsidRDefault="00792FC9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конце 1870-х общество учредило «Образцовый детский сад» на Гороховой ул., 22. </w:t>
      </w:r>
    </w:p>
    <w:p w:rsidR="009B2C16" w:rsidRDefault="00792FC9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>В 1893 им было организовано два бесплатных детских сада, в которых в зимнее время обучалось ежегодно до 120 детей, и летний «Народный детский сад» с платой по 10 коп</w:t>
      </w: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в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месяц за ребенка, который в 1893–1898 размещался в саду «на Прудках» у Греческого пр., а с 1899 – в Таврическом саду; его ежедневно в течение трех летних месяцев посещали свыше 1000 детей беднейших классов населения. </w:t>
      </w:r>
    </w:p>
    <w:p w:rsidR="009B2C16" w:rsidRDefault="00792FC9" w:rsidP="0079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1897 общество устроило детскую летнюю колонию, в которой ежегодно пребывало от 50 до 100 детей, «нуждающихся в поправлении здоровья». </w:t>
      </w:r>
    </w:p>
    <w:p w:rsidR="009B2C16" w:rsidRDefault="00792FC9" w:rsidP="009B2C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В 1908 при «</w:t>
      </w:r>
      <w:proofErr w:type="spellStart"/>
      <w:r w:rsidRPr="00792FC9">
        <w:rPr>
          <w:rFonts w:ascii="Times New Roman" w:eastAsia="Times New Roman" w:hAnsi="Times New Roman" w:cs="Times New Roman"/>
          <w:sz w:val="30"/>
          <w:szCs w:val="30"/>
        </w:rPr>
        <w:t>фребелевских</w:t>
      </w:r>
      <w:proofErr w:type="spell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курсах» на Греческом пр., 13 действовал детский сад и четырехлетнее начальное училище.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br/>
      </w:r>
      <w:r w:rsidR="009B2C16"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1892–1893 Женское патриотическое общество открыло бесплатные детские сады для детей обоего пола при Литейной и Выборгской Рукодельных школах, где получали профессиональное образование дочери бедных горожан. Позже благотворительные детские сады были устроены Александро-Невским обществом трезвости, Обществом пособия бедным женщинам, Обществом попечения о бедных детях «Лепта», некоторыми Городскими попечительствами о бедных; детский сад на 50 мест имелся при 1-м Городском сиротском доме. </w:t>
      </w:r>
    </w:p>
    <w:p w:rsidR="009B2C16" w:rsidRDefault="00792FC9" w:rsidP="009B2C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В 1898 Е. П. Калачева устроила на острове Голодай Бесплатный народный детский сад, а при нем – «Сельскохозяйственный приют»; позже под ее председательством в С.-Петербурге действовало Общество устройства народных детских садов, которое устроило детский сад с бесплатной детской столовой </w:t>
      </w:r>
      <w:proofErr w:type="gramStart"/>
      <w:r w:rsidRPr="00792FC9">
        <w:rPr>
          <w:rFonts w:ascii="Times New Roman" w:eastAsia="Times New Roman" w:hAnsi="Times New Roman" w:cs="Times New Roman"/>
          <w:sz w:val="30"/>
          <w:szCs w:val="30"/>
        </w:rPr>
        <w:t>на</w:t>
      </w:r>
      <w:proofErr w:type="gramEnd"/>
      <w:r w:rsidRPr="00792FC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9B2C16" w:rsidRDefault="00792FC9" w:rsidP="009B2C1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92FC9">
        <w:rPr>
          <w:rFonts w:ascii="Times New Roman" w:eastAsia="Times New Roman" w:hAnsi="Times New Roman" w:cs="Times New Roman"/>
          <w:sz w:val="30"/>
          <w:szCs w:val="30"/>
        </w:rPr>
        <w:t>15-й линии, 40 (в 1910 здесь содержалось 49 мальчиков и 37 девочек).</w:t>
      </w:r>
      <w:r w:rsidRPr="00792FC9">
        <w:rPr>
          <w:rFonts w:ascii="Times New Roman" w:eastAsia="Times New Roman" w:hAnsi="Times New Roman" w:cs="Times New Roman"/>
          <w:sz w:val="30"/>
          <w:szCs w:val="30"/>
        </w:rPr>
        <w:br/>
        <w:t>В 1890-е – 1900-е детские сады различных типов, как и ясли (иногда эти понятия не разделялись), получили в С.-Петербурге широкое распространение. Они действовали при гимназиях с педагогическими классами, в приходах православных и иноверных храмов, нередко устраивались заводчиками</w:t>
      </w:r>
      <w:r w:rsidR="009B2C16">
        <w:rPr>
          <w:rFonts w:ascii="Times New Roman" w:eastAsia="Times New Roman" w:hAnsi="Times New Roman" w:cs="Times New Roman"/>
          <w:sz w:val="30"/>
          <w:szCs w:val="30"/>
        </w:rPr>
        <w:t xml:space="preserve"> при промышленных предприятиях. </w:t>
      </w:r>
    </w:p>
    <w:p w:rsidR="009B2C16" w:rsidRDefault="009B2C16" w:rsidP="009B2C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</w:t>
      </w:r>
      <w:r w:rsidR="00792FC9" w:rsidRPr="00792FC9">
        <w:rPr>
          <w:rFonts w:ascii="Times New Roman" w:eastAsia="Times New Roman" w:hAnsi="Times New Roman" w:cs="Times New Roman"/>
          <w:sz w:val="30"/>
          <w:szCs w:val="30"/>
        </w:rPr>
        <w:t>В 1918 детские учреждения стали частью государственной системы просвещения и здравоохранения.</w:t>
      </w:r>
    </w:p>
    <w:p w:rsidR="009B2C16" w:rsidRDefault="009B2C16" w:rsidP="009B2C16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 Black" w:hAnsi="Arial Black" w:cs="Arial"/>
          <w:b/>
          <w:bCs/>
          <w:color w:val="860000"/>
          <w:sz w:val="72"/>
          <w:szCs w:val="72"/>
        </w:rPr>
      </w:pPr>
      <w:r w:rsidRPr="009B2C16">
        <w:rPr>
          <w:rFonts w:ascii="Arial Black" w:hAnsi="Arial Black" w:cs="Arial"/>
          <w:b/>
          <w:bCs/>
          <w:color w:val="860000"/>
          <w:sz w:val="72"/>
          <w:szCs w:val="72"/>
        </w:rPr>
        <w:lastRenderedPageBreak/>
        <w:t>Выдающиеся педагоги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9B2C16" w:rsidTr="00701E1A">
        <w:trPr>
          <w:trHeight w:val="5083"/>
        </w:trPr>
        <w:tc>
          <w:tcPr>
            <w:tcW w:w="5494" w:type="dxa"/>
          </w:tcPr>
          <w:p w:rsidR="009B2C16" w:rsidRDefault="009B2C16" w:rsidP="009B2C16">
            <w:pPr>
              <w:pStyle w:val="a6"/>
              <w:spacing w:before="0" w:beforeAutospacing="0" w:after="150" w:afterAutospacing="0"/>
              <w:jc w:val="center"/>
              <w:rPr>
                <w:rFonts w:ascii="Arial Black" w:hAnsi="Arial Black"/>
                <w:color w:val="860000"/>
                <w:sz w:val="72"/>
                <w:szCs w:val="72"/>
              </w:rPr>
            </w:pPr>
            <w:r w:rsidRPr="009B2C16">
              <w:rPr>
                <w:rFonts w:ascii="Arial Black" w:hAnsi="Arial Black"/>
                <w:noProof/>
                <w:color w:val="860000"/>
                <w:sz w:val="72"/>
                <w:szCs w:val="72"/>
              </w:rPr>
              <w:drawing>
                <wp:inline distT="0" distB="0" distL="0" distR="0">
                  <wp:extent cx="3127375" cy="3796944"/>
                  <wp:effectExtent l="19050" t="0" r="0" b="0"/>
                  <wp:docPr id="29" name="Рисунок 29" descr="СДЕЛАВШИЙ НАУКОЙ ИСКУССТВО ОБУЧАТЬ»: ЯН АМОС КОМЕНСКИЙ (1592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СДЕЛАВШИЙ НАУКОЙ ИСКУССТВО ОБУЧАТЬ»: ЯН АМОС КОМЕНСКИЙ (1592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770" cy="3798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9B2C16" w:rsidRDefault="009B2C16" w:rsidP="009B2C1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b/>
                <w:color w:val="000000"/>
                <w:sz w:val="44"/>
                <w:szCs w:val="44"/>
              </w:rPr>
            </w:pPr>
          </w:p>
          <w:p w:rsidR="009B2C16" w:rsidRPr="009B2C16" w:rsidRDefault="009B2C16" w:rsidP="009B2C1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b/>
                <w:color w:val="000000"/>
                <w:sz w:val="44"/>
                <w:szCs w:val="44"/>
              </w:rPr>
            </w:pPr>
            <w:r w:rsidRPr="009B2C16">
              <w:rPr>
                <w:rFonts w:ascii="Arial Black" w:hAnsi="Arial Black" w:cs="Arial"/>
                <w:b/>
                <w:color w:val="000000"/>
                <w:sz w:val="44"/>
                <w:szCs w:val="44"/>
              </w:rPr>
              <w:t xml:space="preserve">Ян </w:t>
            </w:r>
            <w:proofErr w:type="spellStart"/>
            <w:r w:rsidRPr="009B2C16">
              <w:rPr>
                <w:rFonts w:ascii="Arial Black" w:hAnsi="Arial Black" w:cs="Arial"/>
                <w:b/>
                <w:color w:val="000000"/>
                <w:sz w:val="44"/>
                <w:szCs w:val="44"/>
              </w:rPr>
              <w:t>Амос</w:t>
            </w:r>
            <w:proofErr w:type="spellEnd"/>
            <w:r w:rsidRPr="009B2C16">
              <w:rPr>
                <w:rFonts w:ascii="Arial Black" w:hAnsi="Arial Black" w:cs="Arial"/>
                <w:b/>
                <w:color w:val="000000"/>
                <w:sz w:val="44"/>
                <w:szCs w:val="44"/>
              </w:rPr>
              <w:t xml:space="preserve"> Коменский</w:t>
            </w:r>
          </w:p>
          <w:p w:rsidR="009B2C16" w:rsidRPr="009B2C16" w:rsidRDefault="009B2C16" w:rsidP="009B2C1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9B2C16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(1592 – 1670)</w:t>
            </w:r>
          </w:p>
          <w:p w:rsidR="009B2C16" w:rsidRDefault="009B2C16" w:rsidP="009B2C16">
            <w:pPr>
              <w:pStyle w:val="a6"/>
              <w:spacing w:before="0" w:beforeAutospacing="0" w:after="150" w:afterAutospacing="0"/>
              <w:jc w:val="center"/>
              <w:rPr>
                <w:rFonts w:ascii="Arial Black" w:hAnsi="Arial Black"/>
                <w:color w:val="860000"/>
                <w:sz w:val="72"/>
                <w:szCs w:val="72"/>
              </w:rPr>
            </w:pPr>
          </w:p>
        </w:tc>
      </w:tr>
    </w:tbl>
    <w:p w:rsidR="00701E1A" w:rsidRDefault="00701E1A" w:rsidP="00701E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01E1A" w:rsidRPr="00701E1A" w:rsidRDefault="00701E1A" w:rsidP="00701E1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Чешский педагог, гуманист, основоположник дидактики (теории обучения).</w:t>
      </w:r>
      <w:r>
        <w:rPr>
          <w:color w:val="000000"/>
          <w:sz w:val="32"/>
          <w:szCs w:val="32"/>
        </w:rPr>
        <w:t xml:space="preserve"> </w:t>
      </w:r>
      <w:r w:rsidRPr="00701E1A">
        <w:rPr>
          <w:color w:val="000000"/>
          <w:sz w:val="32"/>
          <w:szCs w:val="32"/>
        </w:rPr>
        <w:t>Говорил о всеобщем обучении на родном языке.</w:t>
      </w:r>
      <w:r>
        <w:rPr>
          <w:color w:val="000000"/>
          <w:sz w:val="32"/>
          <w:szCs w:val="32"/>
        </w:rPr>
        <w:t xml:space="preserve"> </w:t>
      </w:r>
      <w:r w:rsidRPr="00701E1A">
        <w:rPr>
          <w:color w:val="000000"/>
          <w:sz w:val="32"/>
          <w:szCs w:val="32"/>
        </w:rPr>
        <w:t>Предложил организовать единую школу.</w:t>
      </w:r>
      <w:r>
        <w:rPr>
          <w:color w:val="000000"/>
          <w:sz w:val="32"/>
          <w:szCs w:val="32"/>
        </w:rPr>
        <w:t xml:space="preserve"> </w:t>
      </w:r>
      <w:r w:rsidRPr="00701E1A">
        <w:rPr>
          <w:color w:val="000000"/>
          <w:sz w:val="32"/>
          <w:szCs w:val="32"/>
        </w:rPr>
        <w:t>Его труд «Великая дидактика».</w:t>
      </w:r>
      <w:r>
        <w:rPr>
          <w:color w:val="000000"/>
          <w:sz w:val="32"/>
          <w:szCs w:val="32"/>
        </w:rPr>
        <w:t xml:space="preserve"> </w:t>
      </w:r>
      <w:r w:rsidRPr="00701E1A">
        <w:rPr>
          <w:color w:val="000000"/>
          <w:sz w:val="32"/>
          <w:szCs w:val="32"/>
        </w:rPr>
        <w:t>Определил и разработал возрастную периодизацию</w:t>
      </w:r>
      <w:r>
        <w:rPr>
          <w:color w:val="000000"/>
          <w:sz w:val="32"/>
          <w:szCs w:val="32"/>
        </w:rPr>
        <w:t xml:space="preserve">. </w:t>
      </w:r>
      <w:r w:rsidRPr="00701E1A">
        <w:rPr>
          <w:color w:val="000000"/>
          <w:sz w:val="32"/>
          <w:szCs w:val="32"/>
        </w:rPr>
        <w:t>Создал классно-урочную систему, где урок – основная форма обучения (длительность урока, организация)</w:t>
      </w:r>
      <w:r>
        <w:rPr>
          <w:color w:val="000000"/>
          <w:sz w:val="32"/>
          <w:szCs w:val="32"/>
        </w:rPr>
        <w:t xml:space="preserve">. </w:t>
      </w:r>
      <w:r w:rsidRPr="00701E1A">
        <w:rPr>
          <w:color w:val="000000"/>
          <w:sz w:val="32"/>
          <w:szCs w:val="32"/>
        </w:rPr>
        <w:t>Говорил о создании условий, чтобы не было недостатка в развлечениях ребенка</w:t>
      </w:r>
      <w:r>
        <w:rPr>
          <w:color w:val="000000"/>
          <w:sz w:val="32"/>
          <w:szCs w:val="32"/>
        </w:rPr>
        <w:t>.</w:t>
      </w:r>
    </w:p>
    <w:p w:rsid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701E1A" w:rsidRP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01E1A">
        <w:rPr>
          <w:b/>
          <w:color w:val="000000"/>
          <w:sz w:val="32"/>
          <w:szCs w:val="32"/>
        </w:rPr>
        <w:t>Выделял</w:t>
      </w:r>
      <w:r w:rsidRPr="00701E1A">
        <w:rPr>
          <w:color w:val="000000"/>
          <w:sz w:val="32"/>
          <w:szCs w:val="32"/>
        </w:rPr>
        <w:t xml:space="preserve"> физическое воспитание как приоритетное направление</w:t>
      </w:r>
      <w:r>
        <w:rPr>
          <w:color w:val="000000"/>
          <w:sz w:val="32"/>
          <w:szCs w:val="32"/>
        </w:rPr>
        <w:t>.</w:t>
      </w:r>
    </w:p>
    <w:p w:rsidR="00701E1A" w:rsidRP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Выделил «золотое правило» дидактики – принцип наглядности обучения</w:t>
      </w:r>
    </w:p>
    <w:p w:rsidR="00701E1A" w:rsidRP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Посвятил целую главу в своём труде семейному воспитанию</w:t>
      </w:r>
      <w:r>
        <w:rPr>
          <w:color w:val="000000"/>
          <w:sz w:val="32"/>
          <w:szCs w:val="32"/>
        </w:rPr>
        <w:t xml:space="preserve"> </w:t>
      </w:r>
      <w:r w:rsidRPr="00701E1A">
        <w:rPr>
          <w:color w:val="000000"/>
          <w:sz w:val="32"/>
          <w:szCs w:val="32"/>
        </w:rPr>
        <w:t>«О материнской школе», где мать – основной воспитатель</w:t>
      </w:r>
      <w:r>
        <w:rPr>
          <w:color w:val="000000"/>
          <w:sz w:val="32"/>
          <w:szCs w:val="32"/>
        </w:rPr>
        <w:t xml:space="preserve">  </w:t>
      </w:r>
      <w:r w:rsidRPr="00701E1A">
        <w:rPr>
          <w:color w:val="000000"/>
          <w:sz w:val="32"/>
          <w:szCs w:val="32"/>
        </w:rPr>
        <w:t>(здоровье)</w:t>
      </w:r>
      <w:r>
        <w:rPr>
          <w:color w:val="000000"/>
          <w:sz w:val="32"/>
          <w:szCs w:val="32"/>
        </w:rPr>
        <w:t>.</w:t>
      </w:r>
    </w:p>
    <w:p w:rsid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701E1A" w:rsidRPr="00701E1A" w:rsidRDefault="00701E1A" w:rsidP="00701E1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701E1A">
        <w:rPr>
          <w:b/>
          <w:color w:val="000000"/>
          <w:sz w:val="32"/>
          <w:szCs w:val="32"/>
        </w:rPr>
        <w:t>Его принципы легли в основу классического воспитания и обучения:</w:t>
      </w:r>
    </w:p>
    <w:p w:rsidR="00701E1A" w:rsidRPr="00701E1A" w:rsidRDefault="00701E1A" w:rsidP="00701E1A">
      <w:pPr>
        <w:pStyle w:val="a6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82" w:hanging="357"/>
        <w:jc w:val="both"/>
        <w:rPr>
          <w:color w:val="000000"/>
          <w:sz w:val="32"/>
          <w:szCs w:val="32"/>
        </w:rPr>
      </w:pPr>
      <w:proofErr w:type="spellStart"/>
      <w:r w:rsidRPr="00701E1A">
        <w:rPr>
          <w:color w:val="000000"/>
          <w:sz w:val="32"/>
          <w:szCs w:val="32"/>
        </w:rPr>
        <w:t>природосообразность</w:t>
      </w:r>
      <w:proofErr w:type="spellEnd"/>
      <w:r w:rsidRPr="00701E1A">
        <w:rPr>
          <w:color w:val="000000"/>
          <w:sz w:val="32"/>
          <w:szCs w:val="32"/>
        </w:rPr>
        <w:t xml:space="preserve"> ребенка (психологическое познание)</w:t>
      </w:r>
      <w:r>
        <w:rPr>
          <w:color w:val="000000"/>
          <w:sz w:val="32"/>
          <w:szCs w:val="32"/>
        </w:rPr>
        <w:t>;</w:t>
      </w:r>
    </w:p>
    <w:p w:rsidR="00701E1A" w:rsidRPr="00701E1A" w:rsidRDefault="00701E1A" w:rsidP="00701E1A">
      <w:pPr>
        <w:pStyle w:val="a6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82" w:hanging="357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принцип научности, энциклопедичности (знания научно обоснованные и указанные в литературе)</w:t>
      </w:r>
      <w:r>
        <w:rPr>
          <w:color w:val="000000"/>
          <w:sz w:val="32"/>
          <w:szCs w:val="32"/>
        </w:rPr>
        <w:t>;</w:t>
      </w:r>
    </w:p>
    <w:p w:rsidR="00701E1A" w:rsidRPr="00701E1A" w:rsidRDefault="00701E1A" w:rsidP="00701E1A">
      <w:pPr>
        <w:pStyle w:val="a6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82" w:hanging="357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доступности (знания адаптированные ребенку)</w:t>
      </w:r>
      <w:r>
        <w:rPr>
          <w:color w:val="000000"/>
          <w:sz w:val="32"/>
          <w:szCs w:val="32"/>
        </w:rPr>
        <w:t>;</w:t>
      </w:r>
    </w:p>
    <w:p w:rsidR="00701E1A" w:rsidRPr="00701E1A" w:rsidRDefault="00701E1A" w:rsidP="00701E1A">
      <w:pPr>
        <w:pStyle w:val="a6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82" w:hanging="357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 xml:space="preserve">систематичности и последовательности (от </w:t>
      </w:r>
      <w:proofErr w:type="gramStart"/>
      <w:r w:rsidRPr="00701E1A">
        <w:rPr>
          <w:color w:val="000000"/>
          <w:sz w:val="32"/>
          <w:szCs w:val="32"/>
        </w:rPr>
        <w:t>простого</w:t>
      </w:r>
      <w:proofErr w:type="gramEnd"/>
      <w:r w:rsidRPr="00701E1A">
        <w:rPr>
          <w:color w:val="000000"/>
          <w:sz w:val="32"/>
          <w:szCs w:val="32"/>
        </w:rPr>
        <w:t xml:space="preserve"> к сложному)</w:t>
      </w:r>
      <w:r>
        <w:rPr>
          <w:color w:val="000000"/>
          <w:sz w:val="32"/>
          <w:szCs w:val="32"/>
        </w:rPr>
        <w:t>;</w:t>
      </w:r>
    </w:p>
    <w:p w:rsidR="00701E1A" w:rsidRPr="00701E1A" w:rsidRDefault="00701E1A" w:rsidP="00701E1A">
      <w:pPr>
        <w:pStyle w:val="a6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82" w:hanging="357"/>
        <w:jc w:val="both"/>
        <w:rPr>
          <w:color w:val="000000"/>
          <w:sz w:val="32"/>
          <w:szCs w:val="32"/>
        </w:rPr>
      </w:pPr>
      <w:r w:rsidRPr="00701E1A">
        <w:rPr>
          <w:color w:val="000000"/>
          <w:sz w:val="32"/>
          <w:szCs w:val="32"/>
        </w:rPr>
        <w:t>сезонности (подбор материала в зависимости от сезона)</w:t>
      </w:r>
      <w:r>
        <w:rPr>
          <w:color w:val="000000"/>
          <w:sz w:val="32"/>
          <w:szCs w:val="32"/>
        </w:rPr>
        <w:t>.</w:t>
      </w:r>
    </w:p>
    <w:p w:rsidR="00701E1A" w:rsidRDefault="00701E1A" w:rsidP="00701E1A">
      <w:pPr>
        <w:pStyle w:val="a6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701E1A" w:rsidTr="004773BA">
        <w:trPr>
          <w:trHeight w:val="5096"/>
        </w:trPr>
        <w:tc>
          <w:tcPr>
            <w:tcW w:w="5494" w:type="dxa"/>
          </w:tcPr>
          <w:p w:rsidR="00701E1A" w:rsidRPr="00701E1A" w:rsidRDefault="004773BA" w:rsidP="004773BA">
            <w:pPr>
              <w:pStyle w:val="a6"/>
              <w:spacing w:before="0" w:beforeAutospacing="0" w:after="150" w:afterAutospacing="0"/>
              <w:jc w:val="center"/>
              <w:rPr>
                <w:rFonts w:ascii="Arial Black" w:hAnsi="Arial Black"/>
                <w:color w:val="860000"/>
                <w:sz w:val="20"/>
                <w:szCs w:val="20"/>
              </w:rPr>
            </w:pPr>
            <w:r w:rsidRPr="00701E1A">
              <w:rPr>
                <w:rFonts w:ascii="Arial Black" w:hAnsi="Arial Black"/>
                <w:noProof/>
                <w:color w:val="860000"/>
                <w:sz w:val="72"/>
                <w:szCs w:val="72"/>
              </w:rPr>
              <w:lastRenderedPageBreak/>
              <w:drawing>
                <wp:inline distT="0" distB="0" distL="0" distR="0">
                  <wp:extent cx="2248433" cy="2933700"/>
                  <wp:effectExtent l="19050" t="0" r="0" b="0"/>
                  <wp:docPr id="5" name="Рисунок 32" descr="C:\Users\user\Desktop\Johann_Heinrich_Pestalozzi_(Real_Academia_de_Bellas_Artes_de_San_Fernando,_Madrid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Johann_Heinrich_Pestalozzi_(Real_Academia_de_Bellas_Artes_de_San_Fernando,_Madrid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250" cy="2936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E1A" w:rsidRPr="004773BA" w:rsidRDefault="00701E1A" w:rsidP="00701E1A">
            <w:pPr>
              <w:pStyle w:val="a6"/>
              <w:spacing w:before="0" w:beforeAutospacing="0" w:after="150" w:afterAutospacing="0"/>
              <w:jc w:val="center"/>
              <w:rPr>
                <w:rFonts w:ascii="Arial Black" w:hAnsi="Arial Black"/>
                <w:color w:val="860000"/>
                <w:sz w:val="20"/>
                <w:szCs w:val="20"/>
              </w:rPr>
            </w:pPr>
          </w:p>
        </w:tc>
        <w:tc>
          <w:tcPr>
            <w:tcW w:w="5494" w:type="dxa"/>
          </w:tcPr>
          <w:p w:rsidR="00701E1A" w:rsidRDefault="00701E1A" w:rsidP="00701E1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</w:p>
          <w:p w:rsidR="00701E1A" w:rsidRPr="00701E1A" w:rsidRDefault="00701E1A" w:rsidP="00701E1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701E1A">
              <w:rPr>
                <w:rFonts w:ascii="Arial Black" w:hAnsi="Arial Black" w:cs="Arial"/>
                <w:color w:val="000000"/>
                <w:sz w:val="44"/>
                <w:szCs w:val="44"/>
              </w:rPr>
              <w:t>Иоганн Генрих Песталоцци</w:t>
            </w:r>
          </w:p>
          <w:p w:rsidR="00701E1A" w:rsidRPr="00701E1A" w:rsidRDefault="00701E1A" w:rsidP="00701E1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701E1A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(1746 – 1827)</w:t>
            </w:r>
          </w:p>
          <w:p w:rsidR="00F03900" w:rsidRDefault="00F03900" w:rsidP="00F03900">
            <w:pPr>
              <w:pStyle w:val="a6"/>
              <w:spacing w:before="0" w:beforeAutospacing="0" w:after="150" w:afterAutospacing="0"/>
              <w:jc w:val="right"/>
              <w:rPr>
                <w:i/>
                <w:color w:val="000000"/>
                <w:sz w:val="30"/>
                <w:szCs w:val="30"/>
              </w:rPr>
            </w:pPr>
          </w:p>
          <w:p w:rsidR="00F03900" w:rsidRDefault="00F03900" w:rsidP="00F03900">
            <w:pPr>
              <w:pStyle w:val="a6"/>
              <w:spacing w:before="0" w:beforeAutospacing="0" w:after="150" w:afterAutospacing="0"/>
              <w:jc w:val="right"/>
              <w:rPr>
                <w:i/>
                <w:color w:val="000000"/>
                <w:sz w:val="30"/>
                <w:szCs w:val="30"/>
              </w:rPr>
            </w:pPr>
          </w:p>
          <w:p w:rsidR="00701E1A" w:rsidRPr="00F03900" w:rsidRDefault="00F03900" w:rsidP="00F03900">
            <w:pPr>
              <w:pStyle w:val="a6"/>
              <w:spacing w:before="0" w:beforeAutospacing="0" w:after="150" w:afterAutospacing="0"/>
              <w:jc w:val="right"/>
              <w:rPr>
                <w:rFonts w:ascii="Arial Black" w:hAnsi="Arial Black"/>
                <w:i/>
                <w:color w:val="860000"/>
                <w:sz w:val="72"/>
                <w:szCs w:val="72"/>
              </w:rPr>
            </w:pPr>
            <w:r w:rsidRPr="00F03900">
              <w:rPr>
                <w:i/>
                <w:color w:val="000000"/>
                <w:sz w:val="30"/>
                <w:szCs w:val="30"/>
              </w:rPr>
              <w:t>«Глаз хочет смотреть, ухо слышать, нога – ходить, а рука – хватать».</w:t>
            </w:r>
          </w:p>
        </w:tc>
      </w:tr>
    </w:tbl>
    <w:p w:rsidR="00701E1A" w:rsidRPr="00701E1A" w:rsidRDefault="00701E1A" w:rsidP="00701E1A"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30"/>
          <w:szCs w:val="30"/>
        </w:rPr>
      </w:pPr>
      <w:r w:rsidRPr="00701E1A">
        <w:rPr>
          <w:color w:val="000000"/>
          <w:sz w:val="30"/>
          <w:szCs w:val="30"/>
        </w:rPr>
        <w:t>Знаменитый швейцарский педагог, потративший все свои сбережения на создание детских приютов. Он посвятил жизнь сиротам, пытаясь сделать детство школой радости и творческого труда. На его могиле стоит памятник с надписью, которая заканчивается словами: "Всё - для других, ничего - для себя".</w:t>
      </w:r>
    </w:p>
    <w:p w:rsidR="00F03900" w:rsidRDefault="00701E1A" w:rsidP="00F03900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0"/>
          <w:szCs w:val="30"/>
        </w:rPr>
      </w:pPr>
      <w:r w:rsidRPr="00F03900">
        <w:rPr>
          <w:color w:val="000000"/>
          <w:sz w:val="30"/>
          <w:szCs w:val="30"/>
        </w:rPr>
        <w:t xml:space="preserve">Разработал принцип </w:t>
      </w:r>
      <w:proofErr w:type="spellStart"/>
      <w:r w:rsidRPr="00F03900">
        <w:rPr>
          <w:color w:val="000000"/>
          <w:sz w:val="30"/>
          <w:szCs w:val="30"/>
        </w:rPr>
        <w:t>природосообразности</w:t>
      </w:r>
      <w:proofErr w:type="spellEnd"/>
      <w:r w:rsidR="00F03900">
        <w:rPr>
          <w:color w:val="000000"/>
          <w:sz w:val="30"/>
          <w:szCs w:val="30"/>
        </w:rPr>
        <w:t xml:space="preserve">. </w:t>
      </w:r>
      <w:r w:rsidRPr="00F03900">
        <w:rPr>
          <w:color w:val="000000"/>
          <w:sz w:val="30"/>
          <w:szCs w:val="30"/>
        </w:rPr>
        <w:t>Природа ребенка требует и стремится к развитию.</w:t>
      </w:r>
      <w:r w:rsidR="00F03900">
        <w:rPr>
          <w:color w:val="000000"/>
          <w:sz w:val="30"/>
          <w:szCs w:val="30"/>
        </w:rPr>
        <w:t xml:space="preserve"> </w:t>
      </w:r>
      <w:r w:rsidRPr="00F03900">
        <w:rPr>
          <w:color w:val="000000"/>
          <w:sz w:val="30"/>
          <w:szCs w:val="30"/>
        </w:rPr>
        <w:t>Предложил теорию элементарного образования</w:t>
      </w:r>
      <w:r w:rsidR="00F03900">
        <w:rPr>
          <w:color w:val="000000"/>
          <w:sz w:val="30"/>
          <w:szCs w:val="30"/>
        </w:rPr>
        <w:t xml:space="preserve"> знакомство с </w:t>
      </w:r>
      <w:r w:rsidRPr="00F03900">
        <w:rPr>
          <w:color w:val="000000"/>
          <w:sz w:val="30"/>
          <w:szCs w:val="30"/>
        </w:rPr>
        <w:t>окружающим миром</w:t>
      </w:r>
      <w:r w:rsidR="00F03900">
        <w:rPr>
          <w:color w:val="000000"/>
          <w:sz w:val="30"/>
          <w:szCs w:val="30"/>
        </w:rPr>
        <w:t xml:space="preserve">, </w:t>
      </w:r>
      <w:r w:rsidRPr="00F03900">
        <w:rPr>
          <w:color w:val="000000"/>
          <w:sz w:val="30"/>
          <w:szCs w:val="30"/>
        </w:rPr>
        <w:t>развитие речи</w:t>
      </w:r>
      <w:r w:rsidR="00F03900">
        <w:rPr>
          <w:color w:val="000000"/>
          <w:sz w:val="30"/>
          <w:szCs w:val="30"/>
        </w:rPr>
        <w:t xml:space="preserve">, </w:t>
      </w:r>
      <w:r w:rsidRPr="00F03900">
        <w:rPr>
          <w:color w:val="000000"/>
          <w:sz w:val="30"/>
          <w:szCs w:val="30"/>
        </w:rPr>
        <w:t>обучение счету, письму и чтению</w:t>
      </w:r>
      <w:r w:rsidR="00F03900">
        <w:rPr>
          <w:color w:val="000000"/>
          <w:sz w:val="30"/>
          <w:szCs w:val="30"/>
        </w:rPr>
        <w:t xml:space="preserve"> </w:t>
      </w:r>
      <w:proofErr w:type="gramStart"/>
      <w:r w:rsidR="00F03900">
        <w:rPr>
          <w:color w:val="000000"/>
          <w:sz w:val="30"/>
          <w:szCs w:val="30"/>
        </w:rPr>
        <w:t>в</w:t>
      </w:r>
      <w:proofErr w:type="gramEnd"/>
      <w:r w:rsidR="00F03900">
        <w:rPr>
          <w:color w:val="000000"/>
          <w:sz w:val="30"/>
          <w:szCs w:val="30"/>
        </w:rPr>
        <w:t xml:space="preserve"> </w:t>
      </w:r>
    </w:p>
    <w:p w:rsidR="004773BA" w:rsidRPr="004773BA" w:rsidRDefault="00F03900" w:rsidP="00F03900">
      <w:pPr>
        <w:pStyle w:val="a6"/>
        <w:shd w:val="clear" w:color="auto" w:fill="FFFFFF"/>
        <w:spacing w:before="0" w:beforeAutospacing="0" w:after="0" w:afterAutospacing="0"/>
        <w:rPr>
          <w:rFonts w:ascii="Arial Black" w:hAnsi="Arial Black"/>
          <w:color w:val="860000"/>
          <w:sz w:val="32"/>
          <w:szCs w:val="32"/>
        </w:rPr>
      </w:pPr>
      <w:r>
        <w:rPr>
          <w:color w:val="000000"/>
          <w:sz w:val="30"/>
          <w:szCs w:val="30"/>
        </w:rPr>
        <w:t xml:space="preserve">дошкольном </w:t>
      </w:r>
      <w:proofErr w:type="gramStart"/>
      <w:r w:rsidR="00701E1A" w:rsidRPr="00F03900">
        <w:rPr>
          <w:color w:val="000000"/>
          <w:sz w:val="30"/>
          <w:szCs w:val="30"/>
        </w:rPr>
        <w:t>возрасте</w:t>
      </w:r>
      <w:proofErr w:type="gramEnd"/>
      <w:r>
        <w:rPr>
          <w:color w:val="000000"/>
          <w:sz w:val="30"/>
          <w:szCs w:val="30"/>
        </w:rPr>
        <w:t>.</w:t>
      </w:r>
      <w:r w:rsidR="00792FC9" w:rsidRPr="00F03900">
        <w:rPr>
          <w:rFonts w:ascii="Arial Black" w:hAnsi="Arial Black"/>
          <w:color w:val="860000"/>
          <w:sz w:val="72"/>
          <w:szCs w:val="72"/>
        </w:rP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4773BA" w:rsidTr="004773BA">
        <w:tc>
          <w:tcPr>
            <w:tcW w:w="5494" w:type="dxa"/>
          </w:tcPr>
          <w:p w:rsidR="004773BA" w:rsidRPr="004773BA" w:rsidRDefault="004773BA" w:rsidP="004773B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4773BA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Фридрих </w:t>
            </w:r>
            <w:proofErr w:type="spellStart"/>
            <w:r w:rsidRPr="004773BA">
              <w:rPr>
                <w:rFonts w:ascii="Arial Black" w:hAnsi="Arial Black" w:cs="Arial"/>
                <w:color w:val="000000"/>
                <w:sz w:val="44"/>
                <w:szCs w:val="44"/>
              </w:rPr>
              <w:t>Фребель</w:t>
            </w:r>
            <w:proofErr w:type="spellEnd"/>
          </w:p>
          <w:p w:rsidR="004773BA" w:rsidRPr="004773BA" w:rsidRDefault="004773BA" w:rsidP="004773B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4773BA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(1782 – 1852)</w:t>
            </w:r>
          </w:p>
          <w:p w:rsidR="004773BA" w:rsidRDefault="004773BA" w:rsidP="00F03900">
            <w:pPr>
              <w:pStyle w:val="a6"/>
              <w:spacing w:before="0" w:beforeAutospacing="0" w:after="0" w:afterAutospacing="0"/>
              <w:rPr>
                <w:rFonts w:ascii="Arial Black" w:hAnsi="Arial Black"/>
                <w:color w:val="860000"/>
                <w:sz w:val="72"/>
                <w:szCs w:val="72"/>
              </w:rPr>
            </w:pPr>
          </w:p>
        </w:tc>
        <w:tc>
          <w:tcPr>
            <w:tcW w:w="5494" w:type="dxa"/>
          </w:tcPr>
          <w:p w:rsidR="004773BA" w:rsidRDefault="004773BA" w:rsidP="004773BA">
            <w:pPr>
              <w:pStyle w:val="a6"/>
              <w:spacing w:before="0" w:beforeAutospacing="0" w:after="0" w:afterAutospacing="0"/>
              <w:jc w:val="center"/>
              <w:rPr>
                <w:rFonts w:ascii="Arial Black" w:hAnsi="Arial Black"/>
                <w:color w:val="860000"/>
                <w:sz w:val="72"/>
                <w:szCs w:val="72"/>
              </w:rPr>
            </w:pPr>
            <w:r w:rsidRPr="004773BA">
              <w:rPr>
                <w:rFonts w:ascii="Arial Black" w:hAnsi="Arial Black"/>
                <w:noProof/>
                <w:color w:val="860000"/>
                <w:sz w:val="72"/>
                <w:szCs w:val="72"/>
              </w:rPr>
              <w:drawing>
                <wp:inline distT="0" distB="0" distL="0" distR="0">
                  <wp:extent cx="2162175" cy="2610272"/>
                  <wp:effectExtent l="19050" t="0" r="9525" b="0"/>
                  <wp:docPr id="6" name="Рисунок 12" descr="Фридрих Вильгельм Август Фребель, немецкий педагог, теоретик дошкольного  воспит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ридрих Вильгельм Август Фребель, немецкий педагог, теоретик дошкольного  воспит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610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73BA" w:rsidRDefault="004773BA" w:rsidP="004773B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</w:t>
      </w:r>
    </w:p>
    <w:p w:rsidR="004773BA" w:rsidRDefault="004773BA" w:rsidP="004773B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4773BA">
        <w:rPr>
          <w:color w:val="000000"/>
          <w:sz w:val="30"/>
          <w:szCs w:val="30"/>
        </w:rPr>
        <w:t xml:space="preserve">Немецкий </w:t>
      </w:r>
      <w:proofErr w:type="spellStart"/>
      <w:r w:rsidRPr="004773BA">
        <w:rPr>
          <w:color w:val="000000"/>
          <w:sz w:val="30"/>
          <w:szCs w:val="30"/>
        </w:rPr>
        <w:t>педагог</w:t>
      </w:r>
      <w:proofErr w:type="gramStart"/>
      <w:r w:rsidRPr="004773BA">
        <w:rPr>
          <w:color w:val="000000"/>
          <w:sz w:val="30"/>
          <w:szCs w:val="30"/>
        </w:rPr>
        <w:t>.П</w:t>
      </w:r>
      <w:proofErr w:type="gramEnd"/>
      <w:r w:rsidRPr="004773BA">
        <w:rPr>
          <w:color w:val="000000"/>
          <w:sz w:val="30"/>
          <w:szCs w:val="30"/>
        </w:rPr>
        <w:t>ервый</w:t>
      </w:r>
      <w:proofErr w:type="spellEnd"/>
      <w:r w:rsidRPr="004773BA">
        <w:rPr>
          <w:color w:val="000000"/>
          <w:sz w:val="30"/>
          <w:szCs w:val="30"/>
        </w:rPr>
        <w:t xml:space="preserve"> создал учреждение для дошкольников «Детский сад», взрослых назвал садовницами. Ф. </w:t>
      </w:r>
      <w:proofErr w:type="spellStart"/>
      <w:r w:rsidRPr="004773BA">
        <w:rPr>
          <w:color w:val="000000"/>
          <w:sz w:val="30"/>
          <w:szCs w:val="30"/>
        </w:rPr>
        <w:t>Фребель</w:t>
      </w:r>
      <w:proofErr w:type="spellEnd"/>
      <w:r w:rsidRPr="004773BA">
        <w:rPr>
          <w:color w:val="000000"/>
          <w:sz w:val="30"/>
          <w:szCs w:val="30"/>
        </w:rPr>
        <w:t xml:space="preserve"> является основоположником дошкольной педагогики, т.к. занимался подготовкой педагогических кадров, излагал систему воспитания дошкольников в книгах «Материнские и ласкательные песни», «Сто песен к играм в мяч», «Детский сад».</w:t>
      </w:r>
    </w:p>
    <w:p w:rsidR="00667099" w:rsidRPr="004773BA" w:rsidRDefault="00667099" w:rsidP="004773B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30"/>
          <w:szCs w:val="3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918"/>
      </w:tblGrid>
      <w:tr w:rsidR="00667099" w:rsidTr="00667099">
        <w:tc>
          <w:tcPr>
            <w:tcW w:w="5070" w:type="dxa"/>
          </w:tcPr>
          <w:p w:rsidR="00667099" w:rsidRDefault="00667099" w:rsidP="00667099">
            <w:pPr>
              <w:pStyle w:val="a6"/>
              <w:spacing w:before="0" w:beforeAutospacing="0" w:after="0" w:afterAutospacing="0"/>
              <w:jc w:val="center"/>
              <w:rPr>
                <w:color w:val="860000"/>
                <w:sz w:val="30"/>
                <w:szCs w:val="30"/>
              </w:rPr>
            </w:pPr>
            <w:r w:rsidRPr="00667099">
              <w:rPr>
                <w:noProof/>
                <w:color w:val="860000"/>
                <w:sz w:val="30"/>
                <w:szCs w:val="30"/>
              </w:rPr>
              <w:lastRenderedPageBreak/>
              <w:drawing>
                <wp:inline distT="0" distB="0" distL="0" distR="0">
                  <wp:extent cx="2273935" cy="3047073"/>
                  <wp:effectExtent l="19050" t="0" r="0" b="0"/>
                  <wp:docPr id="36" name="Рисунок 36" descr="Одушевлённая педагогика Ушинского | Прав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Одушевлённая педагогика Ушинского | Правм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510" cy="304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8" w:type="dxa"/>
          </w:tcPr>
          <w:p w:rsidR="00667099" w:rsidRPr="00667099" w:rsidRDefault="00667099" w:rsidP="00667099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667099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Ушинский Константин Дмитриевич </w:t>
            </w:r>
          </w:p>
          <w:p w:rsidR="00667099" w:rsidRPr="00667099" w:rsidRDefault="00667099" w:rsidP="00667099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667099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(1823 – 1870)</w:t>
            </w:r>
          </w:p>
          <w:p w:rsidR="00667099" w:rsidRDefault="00667099" w:rsidP="004773BA">
            <w:pPr>
              <w:pStyle w:val="a6"/>
              <w:spacing w:before="0" w:beforeAutospacing="0" w:after="0" w:afterAutospacing="0"/>
              <w:jc w:val="both"/>
              <w:rPr>
                <w:color w:val="860000"/>
                <w:sz w:val="30"/>
                <w:szCs w:val="30"/>
              </w:rPr>
            </w:pPr>
          </w:p>
        </w:tc>
      </w:tr>
    </w:tbl>
    <w:p w:rsidR="00667099" w:rsidRPr="00667099" w:rsidRDefault="00792FC9" w:rsidP="00EA629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4773BA">
        <w:rPr>
          <w:color w:val="860000"/>
          <w:sz w:val="30"/>
          <w:szCs w:val="30"/>
        </w:rPr>
        <w:br/>
      </w:r>
      <w:r w:rsidR="00EA6295">
        <w:rPr>
          <w:color w:val="000000"/>
          <w:sz w:val="30"/>
          <w:szCs w:val="30"/>
        </w:rPr>
        <w:t xml:space="preserve">           </w:t>
      </w:r>
      <w:r w:rsidR="00667099" w:rsidRPr="00667099">
        <w:rPr>
          <w:color w:val="000000"/>
          <w:sz w:val="30"/>
          <w:szCs w:val="30"/>
        </w:rPr>
        <w:t>Им было предложено сделать труд полноценным воспитательным средством. Идея народности в воспитании. Народность – система, выработанная исторической жизнью народа.</w:t>
      </w:r>
    </w:p>
    <w:p w:rsidR="00667099" w:rsidRDefault="00EA6295" w:rsidP="0066709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    </w:t>
      </w:r>
      <w:r w:rsidR="00667099" w:rsidRPr="00667099">
        <w:rPr>
          <w:color w:val="000000"/>
          <w:sz w:val="30"/>
          <w:szCs w:val="30"/>
        </w:rPr>
        <w:t>Пособие «Родное слова» для воспитания у детей чувства патриотизма, любви к родной земле.</w:t>
      </w:r>
    </w:p>
    <w:p w:rsidR="00EA6295" w:rsidRPr="00EA6295" w:rsidRDefault="00EA6295" w:rsidP="00EA6295">
      <w:pPr>
        <w:pStyle w:val="a6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EA6295">
        <w:rPr>
          <w:b/>
          <w:bCs/>
          <w:color w:val="000000"/>
          <w:sz w:val="30"/>
          <w:szCs w:val="30"/>
        </w:rPr>
        <w:t>Разработал педагогическую систему:</w:t>
      </w:r>
    </w:p>
    <w:p w:rsidR="00EA6295" w:rsidRPr="00EA6295" w:rsidRDefault="00EA6295" w:rsidP="00EA6295">
      <w:pPr>
        <w:pStyle w:val="a6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30"/>
          <w:szCs w:val="30"/>
        </w:rPr>
      </w:pPr>
      <w:r w:rsidRPr="00EA6295">
        <w:rPr>
          <w:color w:val="000000"/>
          <w:sz w:val="30"/>
          <w:szCs w:val="30"/>
        </w:rPr>
        <w:t>воспитание ребенка должна начинаться в семье</w:t>
      </w:r>
      <w:r>
        <w:rPr>
          <w:color w:val="000000"/>
          <w:sz w:val="30"/>
          <w:szCs w:val="30"/>
        </w:rPr>
        <w:t>;</w:t>
      </w:r>
    </w:p>
    <w:p w:rsidR="00EA6295" w:rsidRPr="00EA6295" w:rsidRDefault="00EA6295" w:rsidP="00EA6295">
      <w:pPr>
        <w:pStyle w:val="a6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30"/>
          <w:szCs w:val="30"/>
        </w:rPr>
      </w:pPr>
      <w:r w:rsidRPr="00EA6295">
        <w:rPr>
          <w:color w:val="000000"/>
          <w:sz w:val="30"/>
          <w:szCs w:val="30"/>
        </w:rPr>
        <w:t>воспитание продолжается в ДОУ</w:t>
      </w:r>
      <w:r>
        <w:rPr>
          <w:color w:val="000000"/>
          <w:sz w:val="30"/>
          <w:szCs w:val="30"/>
        </w:rPr>
        <w:t>;</w:t>
      </w:r>
    </w:p>
    <w:p w:rsidR="00EA6295" w:rsidRPr="00EA6295" w:rsidRDefault="00EA6295" w:rsidP="00EA6295">
      <w:pPr>
        <w:pStyle w:val="a6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30"/>
          <w:szCs w:val="30"/>
        </w:rPr>
      </w:pPr>
      <w:r w:rsidRPr="00EA6295">
        <w:rPr>
          <w:color w:val="000000"/>
          <w:sz w:val="30"/>
          <w:szCs w:val="30"/>
        </w:rPr>
        <w:t>обязательное школьное образование</w:t>
      </w:r>
      <w:r>
        <w:rPr>
          <w:color w:val="000000"/>
          <w:sz w:val="30"/>
          <w:szCs w:val="30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EA6295" w:rsidTr="00EA6295">
        <w:trPr>
          <w:trHeight w:val="4425"/>
        </w:trPr>
        <w:tc>
          <w:tcPr>
            <w:tcW w:w="5494" w:type="dxa"/>
          </w:tcPr>
          <w:p w:rsid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</w:p>
          <w:p w:rsidR="0006790E" w:rsidRDefault="0006790E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Макаренко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Антон Семенович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EA6295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(1888 – 1939)</w:t>
            </w:r>
          </w:p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5494" w:type="dxa"/>
          </w:tcPr>
          <w:p w:rsidR="00EA6295" w:rsidRDefault="00EA6295" w:rsidP="00EA6295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EA6295"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076086" cy="2762250"/>
                  <wp:effectExtent l="19050" t="0" r="364" b="0"/>
                  <wp:docPr id="39" name="Рисунок 39" descr="Антон Семенович Макаренко: биография, семья, педагогическая деятельность,  книги - Nacion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Антон Семенович Макаренко: биография, семья, педагогическая деятельность,  книги - Nacion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086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295" w:rsidRPr="00EA6295" w:rsidRDefault="00EA6295" w:rsidP="00EA629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 </w:t>
      </w:r>
      <w:r w:rsidRPr="00EA6295">
        <w:rPr>
          <w:color w:val="000000"/>
          <w:sz w:val="30"/>
          <w:szCs w:val="30"/>
        </w:rPr>
        <w:t>Был талантливым педагогом-новатором, одним из создателей стройной системы коммунистического воспитания подрастающего поколения нашей страны. Работал в колонии для несовершеннолетних детей, организовывал коллективные формы воспитания, развивал самостоятельность, ответственность за порученное дело перед сверстниками. Составлял руководство и рекомендации для воспитания детей в коллективе. Пропагандировал самоуправление детским учреждением.</w:t>
      </w:r>
    </w:p>
    <w:p w:rsidR="00EA6295" w:rsidRDefault="00EA6295" w:rsidP="00EA6295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30"/>
          <w:szCs w:val="30"/>
        </w:rPr>
        <w:sectPr w:rsidR="00EA6295" w:rsidSect="00DC330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60"/>
        <w:gridCol w:w="7883"/>
        <w:gridCol w:w="77"/>
      </w:tblGrid>
      <w:tr w:rsidR="00EA6295" w:rsidTr="003F5BFD">
        <w:trPr>
          <w:gridAfter w:val="1"/>
          <w:wAfter w:w="77" w:type="dxa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EA6295" w:rsidRDefault="00EA6295" w:rsidP="00EA6295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EA6295">
              <w:rPr>
                <w:noProof/>
                <w:color w:val="000000"/>
                <w:sz w:val="30"/>
                <w:szCs w:val="30"/>
              </w:rPr>
              <w:lastRenderedPageBreak/>
              <w:drawing>
                <wp:inline distT="0" distB="0" distL="0" distR="0">
                  <wp:extent cx="2314575" cy="3149082"/>
                  <wp:effectExtent l="19050" t="0" r="9525" b="0"/>
                  <wp:docPr id="44" name="Рисунок 44" descr="Елизавета Николаевна Водовозова, русская детская писательница, педаг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Елизавета Николаевна Водовозова, русская детская писательница, педаг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3149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proofErr w:type="spellStart"/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>Водовозова</w:t>
            </w:r>
            <w:proofErr w:type="spellEnd"/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Елизавета Николаевна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EA6295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(1844 – 1923)</w:t>
            </w:r>
          </w:p>
          <w:p w:rsidR="00EA6295" w:rsidRP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  <w:r w:rsidRPr="00EA6295">
              <w:rPr>
                <w:color w:val="000000"/>
                <w:sz w:val="30"/>
                <w:szCs w:val="30"/>
              </w:rPr>
              <w:t>Последовательница К.Д. Ушинского. Пропагандировала идею народности в воспитании и обучении, делала упор на умственное, физическое и нравственное воспитание. Ведущим методом является наблюдение, приоритетной темой является знакомство с трудом взрослых.</w:t>
            </w:r>
          </w:p>
        </w:tc>
      </w:tr>
      <w:tr w:rsidR="00EA6295" w:rsidTr="003F5BFD">
        <w:trPr>
          <w:gridAfter w:val="1"/>
          <w:wAfter w:w="77" w:type="dxa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EA6295" w:rsidTr="003F5BFD">
        <w:trPr>
          <w:gridAfter w:val="1"/>
          <w:wAfter w:w="77" w:type="dxa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Тихеева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EA6295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Елизавета Ивановна 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EA6295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(1867 – 1943)</w:t>
            </w:r>
          </w:p>
          <w:p w:rsidR="00EA6295" w:rsidRPr="00EA6295" w:rsidRDefault="00EA6295" w:rsidP="00EA629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30"/>
                <w:szCs w:val="30"/>
              </w:rPr>
            </w:pPr>
            <w:r w:rsidRPr="00EA6295">
              <w:rPr>
                <w:color w:val="000000"/>
                <w:sz w:val="30"/>
                <w:szCs w:val="30"/>
              </w:rPr>
              <w:t>Участвовала в составлении программы, разработала систему сенсорного воспитания, и развития речи. Описала правила для ребенка, выдвинула требования к наглядным пособиям, разработала подробно словесные методы (рассказы, истории). Обращала внимание на развитие у детей творческих способностей.</w:t>
            </w:r>
          </w:p>
          <w:p w:rsidR="00EA6295" w:rsidRDefault="00EA6295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EA6295" w:rsidRDefault="00EA6295" w:rsidP="00EA6295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EA6295"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011314" cy="2695575"/>
                  <wp:effectExtent l="19050" t="0" r="7986" b="0"/>
                  <wp:docPr id="48" name="Рисунок 48" descr="C:\Users\user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314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BFD" w:rsidTr="003F5BFD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  <w:p w:rsidR="003F5BFD" w:rsidRDefault="003F5BFD" w:rsidP="003F5BFD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3F5BFD"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853200" cy="2704833"/>
                  <wp:effectExtent l="19050" t="0" r="4300" b="0"/>
                  <wp:docPr id="7" name="Рисунок 49" descr="Аделаида Симон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Аделаида Симон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200" cy="2704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>Симонович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>Аделаида Семеновна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3F5BFD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(1840 – 1933)</w:t>
            </w:r>
          </w:p>
          <w:p w:rsid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П</w:t>
            </w:r>
            <w:r w:rsidRPr="003F5BFD">
              <w:rPr>
                <w:color w:val="000000"/>
                <w:sz w:val="30"/>
                <w:szCs w:val="30"/>
              </w:rPr>
              <w:t xml:space="preserve">ервая </w:t>
            </w:r>
            <w:r>
              <w:rPr>
                <w:color w:val="000000"/>
                <w:sz w:val="30"/>
                <w:szCs w:val="30"/>
              </w:rPr>
              <w:t>о</w:t>
            </w:r>
            <w:r w:rsidRPr="003F5BFD">
              <w:rPr>
                <w:color w:val="000000"/>
                <w:sz w:val="30"/>
                <w:szCs w:val="30"/>
              </w:rPr>
              <w:t xml:space="preserve">ткрыла платный детский сад для детей от 3 до 6 лет. Говорила о пользе ДОУ для подготовки к школьному обучению (грамматика, счет, вырезание, плетение, лепка, </w:t>
            </w:r>
            <w:proofErr w:type="spellStart"/>
            <w:r w:rsidRPr="003F5BFD">
              <w:rPr>
                <w:color w:val="000000"/>
                <w:sz w:val="30"/>
                <w:szCs w:val="30"/>
              </w:rPr>
              <w:t>родиноведение</w:t>
            </w:r>
            <w:proofErr w:type="spellEnd"/>
            <w:r w:rsidRPr="003F5BFD">
              <w:rPr>
                <w:color w:val="000000"/>
                <w:sz w:val="30"/>
                <w:szCs w:val="30"/>
              </w:rPr>
              <w:t>, знакомство с трудом взрослых). Разработала дидактические занятия с куклой. При ней появляется первый российский журнал «Детский сад», где отражаются дидактические правила воспитания и обучения детей, требования к личности воспитателя.</w:t>
            </w:r>
          </w:p>
        </w:tc>
      </w:tr>
      <w:tr w:rsidR="003F5BFD" w:rsidTr="003F5BFD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3F5BFD" w:rsidTr="006641F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Сухомлинский 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Василий Александрович 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3F5BFD">
              <w:rPr>
                <w:rFonts w:ascii="Arial Black" w:hAnsi="Arial Black" w:cs="Arial"/>
                <w:bCs/>
                <w:color w:val="000000"/>
                <w:sz w:val="40"/>
                <w:szCs w:val="40"/>
              </w:rPr>
              <w:t>(1918 -1970)</w:t>
            </w:r>
          </w:p>
          <w:p w:rsid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30"/>
                <w:szCs w:val="30"/>
              </w:rPr>
            </w:pPr>
            <w:r w:rsidRPr="003F5BFD">
              <w:rPr>
                <w:color w:val="000000"/>
                <w:sz w:val="30"/>
                <w:szCs w:val="30"/>
              </w:rPr>
              <w:t xml:space="preserve">Педагог-гуманист создал свою систему </w:t>
            </w:r>
            <w:proofErr w:type="spellStart"/>
            <w:r w:rsidRPr="003F5BFD">
              <w:rPr>
                <w:color w:val="000000"/>
                <w:sz w:val="30"/>
                <w:szCs w:val="30"/>
              </w:rPr>
              <w:t>эстетическо</w:t>
            </w:r>
            <w:proofErr w:type="spellEnd"/>
            <w:r w:rsidRPr="003F5BFD">
              <w:rPr>
                <w:color w:val="000000"/>
                <w:sz w:val="30"/>
                <w:szCs w:val="30"/>
              </w:rPr>
              <w:t xml:space="preserve"> - нравственного воспитания – красота в природе, в музыке и живописи, в семье, а именно в матери. Говорил о необходимости развития положительной эмоционально-чувственной сферы в ребенке. Педагог поощрял рассуждения, творчество, активность в ребенке.</w:t>
            </w: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3F5BFD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3F5BFD"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240630" cy="3057525"/>
                  <wp:effectExtent l="19050" t="0" r="7270" b="0"/>
                  <wp:docPr id="52" name="Рисунок 52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093" cy="305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BFD" w:rsidTr="006641F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3F5BFD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3F5BFD">
              <w:rPr>
                <w:noProof/>
                <w:color w:val="000000"/>
                <w:sz w:val="30"/>
                <w:szCs w:val="30"/>
              </w:rPr>
              <w:lastRenderedPageBreak/>
              <w:drawing>
                <wp:inline distT="0" distB="0" distL="0" distR="0">
                  <wp:extent cx="2420879" cy="3152775"/>
                  <wp:effectExtent l="19050" t="0" r="0" b="0"/>
                  <wp:docPr id="8" name="Рисунок 53" descr="Педагог-новатор – Шалва Амонашви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Педагог-новатор – Шалва Амонашви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748" cy="3155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90E" w:rsidRDefault="0006790E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proofErr w:type="spellStart"/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>Амонашвили</w:t>
            </w:r>
            <w:proofErr w:type="spellEnd"/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 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4"/>
                <w:szCs w:val="44"/>
              </w:rPr>
            </w:pPr>
            <w:r w:rsidRPr="003F5BFD">
              <w:rPr>
                <w:rFonts w:ascii="Arial Black" w:hAnsi="Arial Black" w:cs="Arial"/>
                <w:color w:val="000000"/>
                <w:sz w:val="44"/>
                <w:szCs w:val="44"/>
              </w:rPr>
              <w:t xml:space="preserve">Шалва Александрович 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Arial Black" w:hAnsi="Arial Black" w:cs="Arial"/>
                <w:color w:val="000000"/>
                <w:sz w:val="40"/>
                <w:szCs w:val="40"/>
              </w:rPr>
            </w:pPr>
            <w:r w:rsidRPr="003F5BFD">
              <w:rPr>
                <w:rFonts w:ascii="Arial Black" w:hAnsi="Arial Black" w:cs="Arial"/>
                <w:b/>
                <w:bCs/>
                <w:color w:val="000000"/>
                <w:sz w:val="40"/>
                <w:szCs w:val="40"/>
              </w:rPr>
              <w:t>(1931)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30"/>
                <w:szCs w:val="30"/>
              </w:rPr>
            </w:pPr>
            <w:r w:rsidRPr="003F5BFD">
              <w:rPr>
                <w:color w:val="000000"/>
                <w:sz w:val="30"/>
                <w:szCs w:val="30"/>
              </w:rPr>
              <w:t>Современный грузинский педагог – гуманист.</w:t>
            </w:r>
          </w:p>
          <w:p w:rsidR="003F5BFD" w:rsidRPr="003F5BFD" w:rsidRDefault="003F5BFD" w:rsidP="003F5B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30"/>
                <w:szCs w:val="30"/>
              </w:rPr>
            </w:pPr>
            <w:r w:rsidRPr="003F5BFD">
              <w:rPr>
                <w:color w:val="000000"/>
                <w:sz w:val="30"/>
                <w:szCs w:val="30"/>
              </w:rPr>
              <w:t>Первым проектом была «Школа радости» в Тбилиси для детей с 6 лет. Его труды: «Педагогическая симфония», «В школу с 6 лет», «Школа жизни», «Создание человека». Девиз педагога – ребенок может все, учитель же должен в это свято верить и эту формулу внушать ребенку.</w:t>
            </w:r>
          </w:p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3F5BFD" w:rsidTr="006641F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BFD" w:rsidRDefault="003F5BFD" w:rsidP="00EA6295">
            <w:pPr>
              <w:pStyle w:val="a6"/>
              <w:spacing w:before="0" w:beforeAutospacing="0" w:after="120" w:afterAutospacing="0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3F5BFD" w:rsidTr="006641F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6641F4" w:rsidRDefault="006641F4" w:rsidP="006641F4">
            <w:pPr>
              <w:pStyle w:val="a6"/>
              <w:spacing w:before="0" w:beforeAutospacing="0" w:after="120" w:afterAutospacing="0"/>
              <w:jc w:val="center"/>
              <w:rPr>
                <w:rFonts w:ascii="Arial Black" w:hAnsi="Arial Black"/>
                <w:b/>
                <w:color w:val="000000"/>
                <w:sz w:val="44"/>
                <w:szCs w:val="44"/>
              </w:rPr>
            </w:pPr>
            <w:r w:rsidRPr="006641F4">
              <w:rPr>
                <w:rFonts w:ascii="Arial Black" w:hAnsi="Arial Black"/>
                <w:b/>
                <w:color w:val="000000"/>
                <w:sz w:val="44"/>
                <w:szCs w:val="44"/>
              </w:rPr>
              <w:t>Никитин</w:t>
            </w:r>
          </w:p>
          <w:p w:rsidR="003F5BFD" w:rsidRDefault="006641F4" w:rsidP="006641F4">
            <w:pPr>
              <w:pStyle w:val="a6"/>
              <w:spacing w:before="0" w:beforeAutospacing="0" w:after="120" w:afterAutospacing="0"/>
              <w:jc w:val="center"/>
              <w:rPr>
                <w:rFonts w:ascii="Arial Black" w:hAnsi="Arial Black"/>
                <w:b/>
                <w:color w:val="000000"/>
                <w:sz w:val="44"/>
                <w:szCs w:val="44"/>
              </w:rPr>
            </w:pPr>
            <w:r w:rsidRPr="006641F4">
              <w:rPr>
                <w:rFonts w:ascii="Arial Black" w:hAnsi="Arial Black"/>
                <w:b/>
                <w:color w:val="000000"/>
                <w:sz w:val="44"/>
                <w:szCs w:val="44"/>
              </w:rPr>
              <w:t>Борис Павлович</w:t>
            </w:r>
          </w:p>
          <w:p w:rsidR="006641F4" w:rsidRPr="006641F4" w:rsidRDefault="006641F4" w:rsidP="006641F4">
            <w:pPr>
              <w:pStyle w:val="a6"/>
              <w:spacing w:before="0" w:beforeAutospacing="0" w:after="120" w:afterAutospacing="0"/>
              <w:jc w:val="both"/>
              <w:rPr>
                <w:b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З</w:t>
            </w:r>
            <w:r w:rsidRPr="006641F4">
              <w:rPr>
                <w:color w:val="000000"/>
                <w:sz w:val="30"/>
                <w:szCs w:val="30"/>
                <w:shd w:val="clear" w:color="auto" w:fill="FFFFFF"/>
              </w:rPr>
              <w:t>амечательный педагог, дидактик. Работает виртуозно со зрительной памятью. Развил идею применения кубиков для обучения детей грамоте с использованием возможностей отличия физических свойств кубиков в сочетании с развитием музыкального слуха и вокальных способностей детей; развил дидактические методы табличной подачи материала при изучении русского, английского языков.</w:t>
            </w: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BFD" w:rsidRDefault="006641F4" w:rsidP="006641F4">
            <w:pPr>
              <w:pStyle w:val="a6"/>
              <w:spacing w:before="0" w:beforeAutospacing="0" w:after="120" w:afterAutospacing="0"/>
              <w:jc w:val="center"/>
              <w:rPr>
                <w:color w:val="000000"/>
                <w:sz w:val="30"/>
                <w:szCs w:val="30"/>
              </w:rPr>
            </w:pPr>
            <w:r w:rsidRPr="006641F4"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295525" cy="3198432"/>
                  <wp:effectExtent l="19050" t="0" r="9525" b="0"/>
                  <wp:docPr id="56" name="Рисунок 56" descr="C:\Users\user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198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295" w:rsidRPr="00667099" w:rsidRDefault="00EA6295" w:rsidP="00EA6295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30"/>
          <w:szCs w:val="30"/>
        </w:rPr>
      </w:pPr>
    </w:p>
    <w:p w:rsidR="00792FC9" w:rsidRPr="00F03900" w:rsidRDefault="00792FC9" w:rsidP="004773B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</w:p>
    <w:p w:rsidR="00792FC9" w:rsidRPr="009B2C16" w:rsidRDefault="00792FC9" w:rsidP="00792FC9">
      <w:pPr>
        <w:spacing w:after="150" w:line="240" w:lineRule="auto"/>
        <w:jc w:val="both"/>
        <w:rPr>
          <w:rFonts w:ascii="Arial Black" w:eastAsia="Times New Roman" w:hAnsi="Arial Black" w:cs="Times New Roman"/>
          <w:sz w:val="72"/>
          <w:szCs w:val="72"/>
        </w:rPr>
      </w:pPr>
    </w:p>
    <w:p w:rsidR="00792FC9" w:rsidRPr="00792FC9" w:rsidRDefault="00792FC9" w:rsidP="00792FC9">
      <w:pPr>
        <w:spacing w:after="0" w:line="240" w:lineRule="auto"/>
        <w:jc w:val="center"/>
        <w:rPr>
          <w:rFonts w:ascii="Times New Roman" w:hAnsi="Times New Roman" w:cs="Times New Roman"/>
          <w:color w:val="860000"/>
          <w:sz w:val="30"/>
          <w:szCs w:val="30"/>
        </w:rPr>
      </w:pPr>
    </w:p>
    <w:p w:rsidR="00792FC9" w:rsidRPr="00792FC9" w:rsidRDefault="00792FC9" w:rsidP="00792FC9">
      <w:pPr>
        <w:spacing w:after="0" w:line="240" w:lineRule="auto"/>
        <w:jc w:val="center"/>
        <w:rPr>
          <w:rFonts w:ascii="Times New Roman" w:hAnsi="Times New Roman" w:cs="Times New Roman"/>
          <w:color w:val="860000"/>
          <w:sz w:val="30"/>
          <w:szCs w:val="30"/>
        </w:rPr>
      </w:pPr>
    </w:p>
    <w:p w:rsidR="00792FC9" w:rsidRPr="00792FC9" w:rsidRDefault="00792FC9" w:rsidP="00792FC9">
      <w:pPr>
        <w:spacing w:after="0" w:line="240" w:lineRule="auto"/>
        <w:jc w:val="center"/>
        <w:rPr>
          <w:rFonts w:ascii="Times New Roman" w:hAnsi="Times New Roman" w:cs="Times New Roman"/>
          <w:color w:val="860000"/>
          <w:sz w:val="30"/>
          <w:szCs w:val="30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p w:rsidR="00792FC9" w:rsidRDefault="00792FC9" w:rsidP="001805E3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color w:val="860000"/>
          <w:sz w:val="32"/>
          <w:szCs w:val="32"/>
        </w:rPr>
      </w:pPr>
    </w:p>
    <w:sectPr w:rsidR="00792FC9" w:rsidSect="00EA62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19F5"/>
    <w:multiLevelType w:val="hybridMultilevel"/>
    <w:tmpl w:val="E28E00D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48157E5C"/>
    <w:multiLevelType w:val="hybridMultilevel"/>
    <w:tmpl w:val="1562D780"/>
    <w:lvl w:ilvl="0" w:tplc="2252E8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8038A"/>
    <w:multiLevelType w:val="hybridMultilevel"/>
    <w:tmpl w:val="0CFEE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958B1"/>
    <w:multiLevelType w:val="hybridMultilevel"/>
    <w:tmpl w:val="BD3AC91A"/>
    <w:lvl w:ilvl="0" w:tplc="894209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3305"/>
    <w:rsid w:val="0006790E"/>
    <w:rsid w:val="001562A3"/>
    <w:rsid w:val="001805E3"/>
    <w:rsid w:val="00245CEF"/>
    <w:rsid w:val="003621EF"/>
    <w:rsid w:val="003F5BFD"/>
    <w:rsid w:val="004773BA"/>
    <w:rsid w:val="005579F0"/>
    <w:rsid w:val="006641F4"/>
    <w:rsid w:val="00667099"/>
    <w:rsid w:val="006C41D9"/>
    <w:rsid w:val="00701E1A"/>
    <w:rsid w:val="00792FC9"/>
    <w:rsid w:val="007C08EB"/>
    <w:rsid w:val="009779EB"/>
    <w:rsid w:val="009B2C16"/>
    <w:rsid w:val="00A5399C"/>
    <w:rsid w:val="00DC3305"/>
    <w:rsid w:val="00EA6295"/>
    <w:rsid w:val="00F03900"/>
    <w:rsid w:val="00F206CA"/>
    <w:rsid w:val="00F3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CE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7C08EB"/>
    <w:rPr>
      <w:i/>
      <w:iCs/>
    </w:rPr>
  </w:style>
  <w:style w:type="paragraph" w:styleId="a6">
    <w:name w:val="Normal (Web)"/>
    <w:basedOn w:val="a"/>
    <w:uiPriority w:val="99"/>
    <w:unhideWhenUsed/>
    <w:rsid w:val="009B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B2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20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20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hyperlink" Target="http://www.petergarten.ru/history_2" TargetMode="External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petergarten.ru/history_2" TargetMode="External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Fantom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</dc:creator>
  <cp:keywords/>
  <dc:description/>
  <cp:lastModifiedBy>Shef</cp:lastModifiedBy>
  <cp:revision>10</cp:revision>
  <dcterms:created xsi:type="dcterms:W3CDTF">2008-07-10T20:45:00Z</dcterms:created>
  <dcterms:modified xsi:type="dcterms:W3CDTF">2023-05-10T11:33:00Z</dcterms:modified>
</cp:coreProperties>
</file>