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4"/>
        <w:gridCol w:w="6483"/>
      </w:tblGrid>
      <w:tr w:rsidR="003F31D8" w:rsidRPr="003F31D8" w:rsidTr="001422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F31D8">
              <w:rPr>
                <w:rFonts w:ascii="Times New Roman" w:eastAsia="Times New Roman" w:hAnsi="Times New Roman" w:cs="Times New Roman"/>
                <w:b/>
                <w:lang w:val="en-US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F31D8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                               </w:t>
            </w:r>
            <w:r w:rsidRPr="003F31D8">
              <w:rPr>
                <w:rFonts w:ascii="Times New Roman" w:eastAsia="Times New Roman" w:hAnsi="Times New Roman" w:cs="Times New Roman"/>
                <w:b/>
              </w:rPr>
              <w:t xml:space="preserve">                          </w:t>
            </w:r>
            <w:r w:rsidRPr="003F31D8">
              <w:rPr>
                <w:rFonts w:ascii="Times New Roman" w:eastAsia="Times New Roman" w:hAnsi="Times New Roman" w:cs="Times New Roman"/>
                <w:b/>
                <w:lang w:val="en-US"/>
              </w:rPr>
              <w:t>УТВЕРЖДЕНО</w:t>
            </w:r>
          </w:p>
        </w:tc>
      </w:tr>
      <w:tr w:rsidR="003F31D8" w:rsidRPr="003F31D8" w:rsidTr="00142245">
        <w:trPr>
          <w:trHeight w:val="11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F31D8">
              <w:rPr>
                <w:rFonts w:ascii="Times New Roman" w:eastAsia="Times New Roman" w:hAnsi="Times New Roman" w:cs="Times New Roman"/>
                <w:lang w:val="en-US"/>
              </w:rPr>
              <w:t>Директор</w:t>
            </w:r>
            <w:proofErr w:type="spellEnd"/>
            <w:r w:rsidRPr="003F31D8">
              <w:rPr>
                <w:rFonts w:ascii="Times New Roman" w:eastAsia="Times New Roman" w:hAnsi="Times New Roman" w:cs="Times New Roman"/>
                <w:lang w:val="en-US"/>
              </w:rPr>
              <w:t xml:space="preserve"> МКОУ «</w:t>
            </w:r>
            <w:proofErr w:type="spellStart"/>
            <w:r w:rsidRPr="003F31D8">
              <w:rPr>
                <w:rFonts w:ascii="Times New Roman" w:eastAsia="Times New Roman" w:hAnsi="Times New Roman" w:cs="Times New Roman"/>
                <w:lang w:val="en-US"/>
              </w:rPr>
              <w:t>Некрасовская</w:t>
            </w:r>
            <w:proofErr w:type="spellEnd"/>
            <w:r w:rsidRPr="003F31D8">
              <w:rPr>
                <w:rFonts w:ascii="Times New Roman" w:eastAsia="Times New Roman" w:hAnsi="Times New Roman" w:cs="Times New Roman"/>
                <w:lang w:val="en-US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31D8"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bookmarkStart w:id="0" w:name="_GoBack"/>
            <w:bookmarkEnd w:id="0"/>
            <w:r w:rsidRPr="003F31D8">
              <w:rPr>
                <w:rFonts w:ascii="Times New Roman" w:eastAsia="Times New Roman" w:hAnsi="Times New Roman" w:cs="Times New Roman"/>
              </w:rPr>
              <w:t xml:space="preserve">Советом родителей </w:t>
            </w:r>
            <w:proofErr w:type="spellStart"/>
            <w:proofErr w:type="gramStart"/>
            <w:r w:rsidRPr="003F31D8">
              <w:rPr>
                <w:rFonts w:ascii="Times New Roman" w:eastAsia="Times New Roman" w:hAnsi="Times New Roman" w:cs="Times New Roman"/>
              </w:rPr>
              <w:t>МКОУ«</w:t>
            </w:r>
            <w:proofErr w:type="gramEnd"/>
            <w:r w:rsidRPr="003F31D8">
              <w:rPr>
                <w:rFonts w:ascii="Times New Roman" w:eastAsia="Times New Roman" w:hAnsi="Times New Roman" w:cs="Times New Roman"/>
              </w:rPr>
              <w:t>Некрасовская</w:t>
            </w:r>
            <w:proofErr w:type="spellEnd"/>
            <w:r w:rsidRPr="003F31D8">
              <w:rPr>
                <w:rFonts w:ascii="Times New Roman" w:eastAsia="Times New Roman" w:hAnsi="Times New Roman" w:cs="Times New Roman"/>
              </w:rPr>
              <w:t xml:space="preserve"> СОШ»</w:t>
            </w:r>
          </w:p>
        </w:tc>
      </w:tr>
      <w:tr w:rsidR="003F31D8" w:rsidRPr="003F31D8" w:rsidTr="001422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31D8">
              <w:rPr>
                <w:rFonts w:ascii="Times New Roman" w:eastAsia="Times New Roman" w:hAnsi="Times New Roman" w:cs="Times New Roman"/>
              </w:rPr>
              <w:t>21.01.2021г.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31D8" w:rsidRPr="003F31D8" w:rsidRDefault="003F31D8" w:rsidP="003F31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3F31D8">
              <w:rPr>
                <w:rFonts w:ascii="Times New Roman" w:eastAsia="Times New Roman" w:hAnsi="Times New Roman" w:cs="Times New Roman"/>
              </w:rPr>
              <w:t xml:space="preserve">                                               Протокол №2 от 19.01.2021г.</w:t>
            </w:r>
          </w:p>
        </w:tc>
      </w:tr>
    </w:tbl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 о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комиссии по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родительскому</w:t>
      </w:r>
      <w:r w:rsidRPr="003F31D8">
        <w:rPr>
          <w:rFonts w:ascii="Times New Roman" w:eastAsia="Times New Roman" w:hAnsi="Times New Roman" w:cs="Times New Roman"/>
        </w:rPr>
        <w:br/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контролю за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организацией питания обучающихся</w:t>
      </w: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1.1. Положение 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родительскому контролю за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питания обучающихся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«Некрасовская СОШ» (далее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– Положение, образовательная организация) разработано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Федерального закона от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МР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2.4.0180-20 «Родительский контроль за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горячего питания детей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 организациях» от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18.05.2020, приложением 5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протоколу заседания Оперативного штаба 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горячего питания от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23.04.2021 № ГД-34/01пр, уставом МКОУ «Некрасовская СОШ»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определяет порядок создания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работы комиссии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организацией питания обучающихся (далее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Комиссия), ее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полномочия, регламент работы, порядок принятия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оформления решений Комиссии.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1.3. Комиссия является общественным органом, который создан с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оказания практической помощи работникам образовательной организации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осуществлении административно-общественного контроля организации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 питания.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Порядок создания и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 Комиссии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2.1.Решение о создании комиссии оформляется протоколом. Состав Комиссии может быть утвержден, если в него выбраны не меньше 5 (пяти) родителей (законных представителей) обучающихся.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работы комиссии доводится до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работников пищеблока, административного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коллектива, обучающихся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(законных представителей) обучающихся.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2.2. Делегирование представителей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Комиссии осуществляется советом родителей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управляющим советом образовательной организации. Родители (</w:t>
      </w:r>
      <w:proofErr w:type="gram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законные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представители</w:t>
      </w:r>
      <w:proofErr w:type="gram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) обучающихся вправе выдвинуть свою кандидатуру самостоятельно. Для этого они направляют заявление в совет родителей или управляющий совет образовательной организации.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2.3. Досрочное прекращение полномочий члена Комиссии предусмотрено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случаях:</w:t>
      </w:r>
    </w:p>
    <w:p w:rsidR="003F31D8" w:rsidRPr="003F31D8" w:rsidRDefault="003F31D8" w:rsidP="003F31D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личного заявления члена Комиссии об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исключении из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состава;</w:t>
      </w:r>
    </w:p>
    <w:p w:rsidR="003F31D8" w:rsidRPr="003F31D8" w:rsidRDefault="003F31D8" w:rsidP="003F31D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требованию не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2/3 членов Комиссии, выраженному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письменной форме;</w:t>
      </w:r>
    </w:p>
    <w:p w:rsidR="003F31D8" w:rsidRPr="003F31D8" w:rsidRDefault="003F31D8" w:rsidP="003F31D8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&lt;...&gt;.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 досрочного прекращения полномочий члена Комиссии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делегируется иной представитель.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2.4. Срок полномочий Комиссии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– 1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(один) учебный год.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2.5. Члены Комиссии осуществляют свою деятельность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безвозмездной основе.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2.6. Деятельность Комиссии основывается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принципах добровольности участия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ее работе, коллегиальности принятия решений, гласности.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2.7.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работе Комиссия руководствуется Конституцией Российской Федерации, Федеральным законом от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 №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273-ФЗ «Об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Федерации», 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другими федеральными законами, иными нормативными правовыми актами РФ, законами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иными нормативными правовыми актами субъектов РФ, содержащими нормы, регулирующие отношения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 образования, локальными нормативными актами образовательной организации, коллективным договором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настоящим Положением.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Задачи и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Комиссии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3.1. Задачами Комиссии являются:</w:t>
      </w:r>
    </w:p>
    <w:p w:rsidR="003F31D8" w:rsidRPr="003F31D8" w:rsidRDefault="003F31D8" w:rsidP="003F31D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вопросов качественного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питания обучающихся;</w:t>
      </w:r>
    </w:p>
    <w:p w:rsidR="003F31D8" w:rsidRPr="003F31D8" w:rsidRDefault="003F31D8" w:rsidP="003F31D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пропаганда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основ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здорового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питания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3F31D8" w:rsidRPr="003F31D8" w:rsidRDefault="003F31D8" w:rsidP="003F31D8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&lt;...&gt;.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3.2. Комиссия осуществляет следующие оценочные функции: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реализуемых блюд утвержденному меню;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санитарно-техническое содержание помещений для приема пищи, состояние обеденной мебели, столовой посуды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т. п.;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соблюдения правил личной гигиены обучающимися;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санитарной одежды у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сотрудников, осуществляющих раздачу готовых блюд;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и вид пищевых отходов после приема пищи;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лабораторно-инструментальных исследований качества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поступающей пищевой продукции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готовых блюд;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вкусовые предпочтения </w:t>
      </w:r>
      <w:proofErr w:type="gram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,</w:t>
      </w:r>
      <w:proofErr w:type="gram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удовлетворенность ассортиментом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качеством потребляемых блюд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 выборочного опроса обучающихся с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согласия их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или иных законных представителей;</w:t>
      </w:r>
    </w:p>
    <w:p w:rsidR="003F31D8" w:rsidRPr="003F31D8" w:rsidRDefault="003F31D8" w:rsidP="003F31D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родителей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здоровом питании.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и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Комиссии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4.1. Для осуществления возложенных функций Комиссии предоставлены следующие права:</w:t>
      </w:r>
    </w:p>
    <w:p w:rsidR="003F31D8" w:rsidRPr="003F31D8" w:rsidRDefault="003F31D8" w:rsidP="003F31D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3F31D8" w:rsidRPr="003F31D8" w:rsidRDefault="003F31D8" w:rsidP="003F31D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заслушивать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заседаниях работников пищеблока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обеспечению качественного питания обучающихся;</w:t>
      </w:r>
    </w:p>
    <w:p w:rsidR="003F31D8" w:rsidRPr="003F31D8" w:rsidRDefault="003F31D8" w:rsidP="003F31D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 предложения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улучшению качества питания обучающихся;</w:t>
      </w:r>
    </w:p>
    <w:p w:rsidR="003F31D8" w:rsidRPr="003F31D8" w:rsidRDefault="003F31D8" w:rsidP="003F31D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проведение мероприятий по информированности о здоровом питании;</w:t>
      </w:r>
    </w:p>
    <w:p w:rsidR="003F31D8" w:rsidRPr="003F31D8" w:rsidRDefault="003F31D8" w:rsidP="003F31D8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&lt;...&gt;.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4.2. Члены Комиссии несут персональную ответственность за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или ненадлежащее исполнение возложенных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них обязанностей.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4.3. Комиссия несет ответственность за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необъективную оценку, выставленную в результате проведения мероприятий по родительскому контролю за организацией питания обучающихся.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Регламент работы Комиссии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5.1. Комиссия осуществляет свою деятельность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планом работы, настоящим Положением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мероприятий по родительскому контролю за организацией питания обучающихся.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5.2. Заседания Комиссии проводятся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мере необходимости, но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реже одного раза в месяц в течение учебного года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считаются правомочными, если на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них присутствует не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 2/3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ее членов.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5.3. Заседания Комиссии оформляются протоколом. Протоколы подписываются председателем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 Комиссии.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5.4. Решения Комиссии принимаются большинством голосов из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присутствующих членов путем открытого голосования 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оформляются протоколом.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5.5. 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результатах своей работы Комиссия информирует:</w:t>
      </w:r>
    </w:p>
    <w:p w:rsidR="003F31D8" w:rsidRPr="003F31D8" w:rsidRDefault="003F31D8" w:rsidP="003F31D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администрацию образовательной организации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раз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четверть;</w:t>
      </w:r>
    </w:p>
    <w:p w:rsidR="003F31D8" w:rsidRPr="003F31D8" w:rsidRDefault="003F31D8" w:rsidP="003F31D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родителей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– один раз в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полугодие;</w:t>
      </w:r>
    </w:p>
    <w:p w:rsidR="003F31D8" w:rsidRPr="003F31D8" w:rsidRDefault="003F31D8" w:rsidP="003F31D8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&lt;...&gt;.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 календарного года Комиссия готовит аналитическую справку для отчета по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3F31D8" w:rsidRPr="003F31D8" w:rsidRDefault="003F31D8" w:rsidP="003F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Итоги проверок обсуждаются на </w:t>
      </w:r>
      <w:proofErr w:type="spellStart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общеродительских</w:t>
      </w:r>
      <w:proofErr w:type="spellEnd"/>
      <w:r w:rsidRPr="003F31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647067" w:rsidRDefault="00647067"/>
    <w:sectPr w:rsidR="00647067" w:rsidSect="00565FD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02E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9A46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33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5223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23"/>
    <w:rsid w:val="003F31D8"/>
    <w:rsid w:val="00405723"/>
    <w:rsid w:val="00647067"/>
    <w:rsid w:val="00AB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FB59-F3AE-46A4-A3B3-D7D08D0B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2022-12-01T06:20:00Z</dcterms:created>
  <dcterms:modified xsi:type="dcterms:W3CDTF">2022-12-01T06:21:00Z</dcterms:modified>
</cp:coreProperties>
</file>