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6F" w:rsidRPr="00D8196F" w:rsidRDefault="00D8196F" w:rsidP="006810AD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>Сценарий мероприятия</w:t>
      </w:r>
    </w:p>
    <w:p w:rsidR="006810AD" w:rsidRPr="00D8196F" w:rsidRDefault="006810AD" w:rsidP="006810AD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 xml:space="preserve"> "Международный день родного языка"</w:t>
      </w:r>
    </w:p>
    <w:p w:rsidR="006810AD" w:rsidRPr="00D8196F" w:rsidRDefault="006810AD" w:rsidP="006810A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44D" w:rsidRPr="00D8196F" w:rsidRDefault="00D8196F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095" w:rsidRPr="00D8196F">
        <w:rPr>
          <w:rFonts w:ascii="Times New Roman" w:hAnsi="Times New Roman" w:cs="Times New Roman"/>
          <w:color w:val="0070C0"/>
          <w:sz w:val="24"/>
          <w:szCs w:val="24"/>
        </w:rPr>
        <w:t>Ведущий.</w:t>
      </w:r>
      <w:r w:rsidR="00B12095" w:rsidRPr="00D8196F">
        <w:rPr>
          <w:rFonts w:ascii="Times New Roman" w:hAnsi="Times New Roman" w:cs="Times New Roman"/>
          <w:sz w:val="24"/>
          <w:szCs w:val="24"/>
        </w:rPr>
        <w:t xml:space="preserve"> Здравствуйте, уважаемые гости, учителя.</w:t>
      </w:r>
      <w:r w:rsidRPr="00D8196F">
        <w:rPr>
          <w:rFonts w:ascii="Times New Roman" w:hAnsi="Times New Roman" w:cs="Times New Roman"/>
          <w:sz w:val="24"/>
          <w:szCs w:val="24"/>
        </w:rPr>
        <w:t xml:space="preserve"> Здравствуйте, дорогие  ученики.</w:t>
      </w:r>
    </w:p>
    <w:p w:rsidR="00E4244D" w:rsidRPr="00D8196F" w:rsidRDefault="00D52EDE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Международный день родного языка</w:t>
      </w:r>
      <w:r w:rsidR="00E4244D" w:rsidRPr="00D8196F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провозглашенный Генеральной конференцией ЮНЕСКО</w:t>
      </w:r>
      <w:r w:rsidR="00E4244D" w:rsidRPr="00D819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 w:rsidR="00E4244D" w:rsidRPr="00D8196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17 ноября</w:t>
        </w:r>
      </w:hyperlink>
      <w:r w:rsidR="00E4244D" w:rsidRPr="00D819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4244D" w:rsidRPr="00D8196F">
        <w:rPr>
          <w:rFonts w:ascii="Times New Roman" w:hAnsi="Times New Roman" w:cs="Times New Roman"/>
          <w:sz w:val="24"/>
          <w:szCs w:val="24"/>
          <w:shd w:val="clear" w:color="auto" w:fill="FFFFFF"/>
        </w:rPr>
        <w:t>1999 года, отмечается с 2000 года ежегодно</w:t>
      </w:r>
      <w:r w:rsidR="00E4244D" w:rsidRPr="00D819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="00E4244D" w:rsidRPr="00D8196F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21 февраля</w:t>
        </w:r>
      </w:hyperlink>
      <w:r w:rsidR="00E4244D" w:rsidRPr="00D819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4244D" w:rsidRPr="00D8196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целью содействия языковому и культурному разнообразию и многоязычию.</w:t>
      </w:r>
      <w:r w:rsidR="00E4244D" w:rsidRPr="00D8196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4244D" w:rsidRPr="00D8196F">
        <w:rPr>
          <w:rFonts w:ascii="Times New Roman" w:hAnsi="Times New Roman" w:cs="Times New Roman"/>
          <w:sz w:val="24"/>
          <w:szCs w:val="24"/>
        </w:rPr>
        <w:br/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свою очередь, Генеральная Ассамблея ООН</w:t>
      </w:r>
      <w:r w:rsid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своей резолюции объявила 2008 </w:t>
      </w:r>
      <w:r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 Международным годом языков </w:t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2010 год был провозглашён Международным годом</w:t>
      </w:r>
      <w:r w:rsid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имя сближения культур</w:t>
      </w:r>
      <w:r w:rsid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 </w:t>
      </w:r>
      <w:r w:rsid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этого</w:t>
      </w:r>
      <w:r w:rsidR="00E4244D" w:rsidRPr="00D819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Дня была выбрана в знак памяти событий, произошедших в Дакке (ныне - столица Бангладеш) 21 февраля 1952 года, когда от пуль полицейских погибли студенты, вышедшие на демонстрацию в защиту своего родного языка бенгали, который они требовали признать одним из государственных языков страны.</w:t>
      </w:r>
      <w:r w:rsidR="00E4244D" w:rsidRPr="00D8196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810AD" w:rsidRPr="00D8196F" w:rsidRDefault="006810AD" w:rsidP="00D8196F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6810AD" w:rsidRPr="00D8196F" w:rsidRDefault="00331299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Ведущий</w:t>
      </w:r>
      <w:r w:rsidR="006810AD" w:rsidRPr="00D8196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="006810AD"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на празднике мы будем говорить о языке, как о средстве общения. Неслучайно, ведь 21 февраля – Международный день родного языка! Он был учреждён в 1999 году.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Землю населяют разные живые существа: от мельчайших бактерий до таких великанов, как слоны и киты. Но только человек обладает даром слова. И как бы мы не определяли этот дар – священный, божественный, величественный, великолепный, бесценный, бессмертный, чудесный – мы не отразим во всей полноте его огромного значения.</w:t>
      </w:r>
    </w:p>
    <w:p w:rsidR="00B12095" w:rsidRPr="00D8196F" w:rsidRDefault="00B12095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color w:val="0070C0"/>
          <w:sz w:val="24"/>
          <w:szCs w:val="24"/>
        </w:rPr>
        <w:t>Вед.1.</w:t>
      </w:r>
      <w:r w:rsidRPr="00D8196F">
        <w:rPr>
          <w:rFonts w:ascii="Times New Roman" w:hAnsi="Times New Roman" w:cs="Times New Roman"/>
          <w:sz w:val="24"/>
          <w:szCs w:val="24"/>
        </w:rPr>
        <w:t xml:space="preserve"> Язык  дан  каждому народу на вечные времена, и его невозможно ни заменить, ни отменить. Сегодня мы хотим  попытаться  выразить  любовь  и  уважение  к  родному  краю, к  родному  языку, к  родной  культуре.</w:t>
      </w:r>
    </w:p>
    <w:p w:rsidR="00B12095" w:rsidRPr="00D8196F" w:rsidRDefault="00B12095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3. Я люблю свой родной язык!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понятен для всех,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певуч,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Он, как </w:t>
      </w:r>
      <w:r w:rsidR="00331299"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народ, многолик,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держава наша, могуч…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Он – язык Луны и планет,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Наших спутников и ракет,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совете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круглым столом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Разговаривайте на нём: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Недвусмысленный и прямой, 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подобен правде самой.</w:t>
      </w:r>
    </w:p>
    <w:p w:rsidR="006810AD" w:rsidRPr="00D8196F" w:rsidRDefault="00331299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Ведущий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10AD"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мире насчитывается от 3 до 5 тысяч разных языков. Среди них так называемые мировые языки – русский, английский, французский, немецкий, испанский.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государственные или официальные языки – польский в Польше, монгольский в Монголии, шведский в Швеции и многие другие.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большинство языков не имеют никакой официальной “должности” - на них просто говорят… на одном – 10 человек, на другом -100, на третьем – 1000, а на четвертом – 10.000…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день родного языка, прежде всего, направлен на защиту языков, которые исчезают. И задача эта важная, ведь в наши дни каждый месяц в мире исчезает два языка.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Международный день родного языка все языки признаются равными, поскольку каждый из них уникален.</w:t>
      </w:r>
      <w:r w:rsid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государственным является один язык – русский. В </w:t>
      </w:r>
      <w:r w:rsidR="00EF7BFD"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Дагестане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проживают носители различных языков. Послушаем приветствия ребят на их родных языках.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</w:t>
      </w:r>
      <w:r w:rsidR="00A55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риветствуют гостей праздника на</w:t>
      </w:r>
      <w:r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F7BFD"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даргинском</w:t>
      </w:r>
      <w:r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A55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аварском, </w:t>
      </w:r>
      <w:r w:rsidR="00EF7BFD"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лакском, русском</w:t>
      </w:r>
      <w:r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языках, держа в руках флажки этих </w:t>
      </w:r>
      <w:r w:rsidR="00EF7BFD"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народов</w:t>
      </w:r>
      <w:r w:rsidRPr="00D819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первых дней своей жизни человек слышит речь близких ему людей - мамы, папы, бабушки и как бы впитывает в себя интонации их голосов. Ещё не зная слов, ребёнок по звукам голосов узнаёт близких и дорогих ему людей. Постепенно малыш начинает овладевать речью. А к семи годам, как подсчитали учёные, ребёнок запоминает слов больше, чем за всю остальную часть своей жизни.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Могуч и прекрасен наш родной я</w:t>
      </w:r>
      <w:r w:rsidR="00331299"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зык.</w:t>
      </w:r>
    </w:p>
    <w:p w:rsidR="000C09A0" w:rsidRPr="00D8196F" w:rsidRDefault="00A55E31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Вед.2.Есть у горцев </w:t>
      </w:r>
      <w:r w:rsidR="000C09A0" w:rsidRPr="00D8196F">
        <w:rPr>
          <w:rFonts w:ascii="Times New Roman" w:hAnsi="Times New Roman" w:cs="Times New Roman"/>
          <w:sz w:val="24"/>
          <w:szCs w:val="24"/>
        </w:rPr>
        <w:t>одна красивая легенда.</w:t>
      </w:r>
      <w:r w:rsidR="000C09A0" w:rsidRPr="00D8196F">
        <w:rPr>
          <w:rFonts w:ascii="Times New Roman" w:hAnsi="Times New Roman" w:cs="Times New Roman"/>
          <w:color w:val="FF0000"/>
          <w:sz w:val="24"/>
          <w:szCs w:val="24"/>
        </w:rPr>
        <w:t>(Слайд 5)</w:t>
      </w:r>
    </w:p>
    <w:p w:rsidR="000C09A0" w:rsidRPr="00D8196F" w:rsidRDefault="000C09A0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t>Один  горец влюбился в красивую девушку. Решил написать ей три заветных слова: “Я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пандуре.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B12095" w:rsidRPr="00D8196F" w:rsidRDefault="000C09A0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lastRenderedPageBreak/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7F0CD6" w:rsidRPr="00D8196F" w:rsidRDefault="007F0CD6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CD6" w:rsidRPr="00D8196F" w:rsidRDefault="007F0CD6" w:rsidP="00D8196F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t>Ведущий.Никто  ещё не умел  говорить  о любви к своему народу и своему языку так, как Расул Гамзатов.</w:t>
      </w:r>
    </w:p>
    <w:p w:rsidR="007F0CD6" w:rsidRPr="00D8196F" w:rsidRDefault="007F0CD6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t>Он говорил: «Для меня языки народов — как звезды на небе. Я не хотел бы, чтобы все звезды слились в одну огромную, занимающую полнеба звезду. На то есть солнце. Но пусть сияют и звезды. Пусть у каждого человека будет своя звезда.</w:t>
      </w:r>
    </w:p>
    <w:p w:rsidR="007F0CD6" w:rsidRPr="00D8196F" w:rsidRDefault="007F0CD6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t xml:space="preserve"> Я люблю свою звезду — мой родной аварский язык. Я верю тем геологам, которые говорят, что и в маленькой горе может оказаться много золота.</w:t>
      </w:r>
    </w:p>
    <w:p w:rsidR="007F0CD6" w:rsidRPr="00D8196F" w:rsidRDefault="007F0CD6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t>Стихотворение Расула Гамзатова «Родной язык»</w:t>
      </w:r>
    </w:p>
    <w:p w:rsidR="007F0CD6" w:rsidRPr="00D8196F" w:rsidRDefault="007F0CD6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t>Отрадно, что учащиеся нашей школы откликнулись на мою просьбу прочитать стихотворения на своем родном языке, несмотря на то, что кроме аварского, в нашей школе не изучаются другие языки</w:t>
      </w:r>
      <w:r w:rsidR="005444C4" w:rsidRPr="00D8196F">
        <w:rPr>
          <w:rFonts w:ascii="Times New Roman" w:hAnsi="Times New Roman" w:cs="Times New Roman"/>
          <w:sz w:val="24"/>
          <w:szCs w:val="24"/>
        </w:rPr>
        <w:t>. Давайте, их послушаем…</w:t>
      </w:r>
    </w:p>
    <w:p w:rsidR="00F50E3A" w:rsidRPr="00D8196F" w:rsidRDefault="00F50E3A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6BD8" w:rsidRPr="00D8196F" w:rsidRDefault="00F66BD8" w:rsidP="00D819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196F">
        <w:rPr>
          <w:rFonts w:ascii="Times New Roman" w:hAnsi="Times New Roman" w:cs="Times New Roman"/>
          <w:sz w:val="24"/>
          <w:szCs w:val="24"/>
        </w:rPr>
        <w:t>Песня: «Дагестан»</w:t>
      </w:r>
    </w:p>
    <w:p w:rsidR="000C09A0" w:rsidRPr="00D8196F" w:rsidRDefault="000C09A0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народа речь - союзница,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неё всю душу влил,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самом сердце, словно в кузнице,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слова он закалил.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ты хочешь молвить слово,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друг, подумай, не спеши: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бывает то свинцово,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рождено теплом души.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ограбит, иль одарит,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ненароком, пусть любя,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Подумай, как бы не ударить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Того, кто слушает тебя.</w:t>
      </w:r>
    </w:p>
    <w:p w:rsidR="00BD4DC4" w:rsidRPr="00D8196F" w:rsidRDefault="00A55E31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Сценка </w:t>
      </w:r>
      <w:r w:rsidR="00BD4DC4"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отрывок из пьесы Гамзата Цадаса «Айдемир и Умайгьанат»</w:t>
      </w:r>
    </w:p>
    <w:p w:rsidR="000C09A0" w:rsidRPr="00D8196F" w:rsidRDefault="00B12095" w:rsidP="00D8196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8196F">
        <w:rPr>
          <w:rFonts w:ascii="Times New Roman" w:hAnsi="Times New Roman" w:cs="Times New Roman"/>
          <w:sz w:val="24"/>
          <w:szCs w:val="24"/>
        </w:rPr>
        <w:lastRenderedPageBreak/>
        <w:t>Многие дагестанцы знают по несколько языков. Суровый Шамиль говорил о своём знании языков: «Кроме арабского, я знаю три языка: аварский, кумыкский и чеченский. С аварским я иду в бой, на кумыкском изъясняюсь с женщинами, на чеченском шучу.</w:t>
      </w:r>
    </w:p>
    <w:p w:rsidR="00B12095" w:rsidRPr="00D8196F" w:rsidRDefault="00B12095" w:rsidP="00D8196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B12095" w:rsidRPr="00D8196F" w:rsidRDefault="00B12095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hAnsi="Times New Roman" w:cs="Times New Roman"/>
          <w:sz w:val="24"/>
          <w:szCs w:val="24"/>
        </w:rPr>
        <w:t>Песня «</w:t>
      </w:r>
      <w:r w:rsidR="00A55E31">
        <w:rPr>
          <w:rFonts w:ascii="Times New Roman" w:hAnsi="Times New Roman" w:cs="Times New Roman"/>
          <w:sz w:val="24"/>
          <w:szCs w:val="24"/>
        </w:rPr>
        <w:t>Дарган рурси</w:t>
      </w:r>
      <w:r w:rsidRPr="00D8196F">
        <w:rPr>
          <w:rFonts w:ascii="Times New Roman" w:hAnsi="Times New Roman" w:cs="Times New Roman"/>
          <w:sz w:val="24"/>
          <w:szCs w:val="24"/>
        </w:rPr>
        <w:t xml:space="preserve">» (исполняют </w:t>
      </w:r>
      <w:r w:rsidR="00A55E31">
        <w:rPr>
          <w:rFonts w:ascii="Times New Roman" w:hAnsi="Times New Roman" w:cs="Times New Roman"/>
          <w:sz w:val="24"/>
          <w:szCs w:val="24"/>
        </w:rPr>
        <w:t>девочки 6 кл</w:t>
      </w:r>
      <w:r w:rsidRPr="00D8196F">
        <w:rPr>
          <w:rFonts w:ascii="Times New Roman" w:hAnsi="Times New Roman" w:cs="Times New Roman"/>
          <w:sz w:val="24"/>
          <w:szCs w:val="24"/>
        </w:rPr>
        <w:t>)</w:t>
      </w: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0AD" w:rsidRPr="00D8196F" w:rsidRDefault="006810AD" w:rsidP="00D8196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подошёл к концу наш праздник, посвящённый Международному дню родного языка. Любите </w:t>
      </w:r>
      <w:r w:rsidR="00EF7BFD"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r w:rsidRPr="00D8196F">
        <w:rPr>
          <w:rFonts w:ascii="Times New Roman" w:eastAsia="Times New Roman" w:hAnsi="Times New Roman" w:cs="Times New Roman"/>
          <w:sz w:val="24"/>
          <w:szCs w:val="24"/>
          <w:lang w:eastAsia="ru-RU"/>
        </w:rPr>
        <w:t>й язык! В нём наше прошлое, настоящее и будущее!</w:t>
      </w:r>
    </w:p>
    <w:p w:rsidR="006810AD" w:rsidRPr="00D52EDE" w:rsidRDefault="006810AD" w:rsidP="00D8196F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EA7C0D" w:rsidRDefault="00EA7C0D" w:rsidP="00D8196F">
      <w:pPr>
        <w:spacing w:line="360" w:lineRule="auto"/>
      </w:pPr>
    </w:p>
    <w:sectPr w:rsidR="00EA7C0D" w:rsidSect="00D8196F">
      <w:pgSz w:w="11906" w:h="16838"/>
      <w:pgMar w:top="567" w:right="707" w:bottom="1134" w:left="709" w:header="708" w:footer="708" w:gutter="0"/>
      <w:pgBorders w:offsetFrom="page">
        <w:top w:val="thickThinLargeGap" w:sz="24" w:space="24" w:color="2F5496" w:themeColor="accent5" w:themeShade="BF"/>
        <w:left w:val="thickThinLargeGap" w:sz="24" w:space="24" w:color="2F5496" w:themeColor="accent5" w:themeShade="BF"/>
        <w:bottom w:val="thinThickLargeGap" w:sz="24" w:space="24" w:color="2F5496" w:themeColor="accent5" w:themeShade="BF"/>
        <w:right w:val="thinThickLargeGap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1EF" w:rsidRDefault="000801EF" w:rsidP="00F50E3A">
      <w:pPr>
        <w:spacing w:after="0" w:line="240" w:lineRule="auto"/>
      </w:pPr>
      <w:r>
        <w:separator/>
      </w:r>
    </w:p>
  </w:endnote>
  <w:endnote w:type="continuationSeparator" w:id="1">
    <w:p w:rsidR="000801EF" w:rsidRDefault="000801EF" w:rsidP="00F5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1EF" w:rsidRDefault="000801EF" w:rsidP="00F50E3A">
      <w:pPr>
        <w:spacing w:after="0" w:line="240" w:lineRule="auto"/>
      </w:pPr>
      <w:r>
        <w:separator/>
      </w:r>
    </w:p>
  </w:footnote>
  <w:footnote w:type="continuationSeparator" w:id="1">
    <w:p w:rsidR="000801EF" w:rsidRDefault="000801EF" w:rsidP="00F5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92CA7"/>
    <w:multiLevelType w:val="multilevel"/>
    <w:tmpl w:val="648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C5821"/>
    <w:multiLevelType w:val="multilevel"/>
    <w:tmpl w:val="731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A76"/>
    <w:rsid w:val="000801EF"/>
    <w:rsid w:val="000C09A0"/>
    <w:rsid w:val="00320A76"/>
    <w:rsid w:val="00331299"/>
    <w:rsid w:val="0039174C"/>
    <w:rsid w:val="004C75F6"/>
    <w:rsid w:val="00521CE4"/>
    <w:rsid w:val="005444C4"/>
    <w:rsid w:val="005D61BF"/>
    <w:rsid w:val="006810AD"/>
    <w:rsid w:val="007109EB"/>
    <w:rsid w:val="007D2183"/>
    <w:rsid w:val="007F0CD6"/>
    <w:rsid w:val="00A55E31"/>
    <w:rsid w:val="00B12095"/>
    <w:rsid w:val="00BA6265"/>
    <w:rsid w:val="00BD2C2D"/>
    <w:rsid w:val="00BD4DC4"/>
    <w:rsid w:val="00D52EDE"/>
    <w:rsid w:val="00D8196F"/>
    <w:rsid w:val="00E4244D"/>
    <w:rsid w:val="00EA7C0D"/>
    <w:rsid w:val="00EF7BFD"/>
    <w:rsid w:val="00F50E3A"/>
    <w:rsid w:val="00F66BD8"/>
    <w:rsid w:val="00F9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244D"/>
  </w:style>
  <w:style w:type="character" w:styleId="a3">
    <w:name w:val="Hyperlink"/>
    <w:basedOn w:val="a0"/>
    <w:uiPriority w:val="99"/>
    <w:semiHidden/>
    <w:unhideWhenUsed/>
    <w:rsid w:val="00E424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E3A"/>
  </w:style>
  <w:style w:type="paragraph" w:styleId="a6">
    <w:name w:val="footer"/>
    <w:basedOn w:val="a"/>
    <w:link w:val="a7"/>
    <w:uiPriority w:val="99"/>
    <w:unhideWhenUsed/>
    <w:rsid w:val="00F50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19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.ru/day/2-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.ru/day/11-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18</cp:revision>
  <dcterms:created xsi:type="dcterms:W3CDTF">2016-02-09T17:21:00Z</dcterms:created>
  <dcterms:modified xsi:type="dcterms:W3CDTF">2022-03-04T06:16:00Z</dcterms:modified>
</cp:coreProperties>
</file>