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78" w:rsidRDefault="002B2CAA" w:rsidP="00102E10">
      <w:pPr>
        <w:spacing w:after="0"/>
        <w:ind w:right="-286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BC249D" w:rsidRPr="00B5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02E1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79540" cy="9167003"/>
            <wp:effectExtent l="19050" t="0" r="0" b="0"/>
            <wp:docPr id="2" name="Рисунок 1" descr="C:\Users\Елена\Desktop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9D" w:rsidRPr="00BC249D" w:rsidRDefault="00BC249D" w:rsidP="00BC249D">
      <w:pPr>
        <w:widowControl w:val="0"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lastRenderedPageBreak/>
        <w:t>1. Паспорт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7"/>
        <w:gridCol w:w="7798"/>
      </w:tblGrid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Наименование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B553FF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Программа по антикоррупционному воспитанию «</w:t>
            </w:r>
            <w:r w:rsidR="00B553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Коррупции – НЕТ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!»  на 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гг.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Разработчик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972187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М</w:t>
            </w:r>
            <w:r w:rsidR="0097218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ОУ </w:t>
            </w:r>
            <w:r w:rsidR="0097218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</w:t>
            </w:r>
            <w:r w:rsidR="00B553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Некрасовская</w:t>
            </w:r>
            <w:r w:rsidR="0097218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Цель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Создание условий для формирования антикоррупционного мировоззрения обучающихся.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Задачи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 Способствовать развитию навыков законопослушного поведения обучающихся.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Обеспечить получение обучающимисязнаний о сущности коррупции, ее общественной опасности.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4. Создание условий для совместной деятельности учреждения и представителей социума по вопросам антикоррупционного воспитания обучающихся.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Основные направления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Антикоррупционное образование и антикоррупционная пропаганда;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Обеспечение открытости и доступности для населения деятельности образовательной организации, укрепление связей школы с гражданским обществом;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Сроки и этапы реализации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CD3AD1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Перечень мероприятий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Организация информационно-методической деятельности по антикоррупционному образованию, антикоррупционному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просвещению, антикоррупционной пропаганде;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история, литература,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ИЗО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).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Совершенствование сайта образовательной организации в соответствии с законодательством Российской Федерации в целях обеспечения информационной открытости образовательной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деятельности.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Проведение акций,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-Проведение конкурсов для учащихся, педагогов по антикоррупционному образованию.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Исполнители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школы, педагогический коллектив</w:t>
            </w:r>
          </w:p>
        </w:tc>
      </w:tr>
      <w:tr w:rsidR="00BC249D" w:rsidRPr="00BC249D" w:rsidTr="00BC249D">
        <w:tc>
          <w:tcPr>
            <w:tcW w:w="2047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Ожидаемые конечные результаты реализации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Нормативно-правовая, информационно методическая обеспеченность деятельности школы по антикоррупционному образованию;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Нетерпимость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к коррупционному поведению;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Формирование антикоррупционной культуры у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ind w:left="72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•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Отсутствие случаев коррупционного поведения в школе.</w:t>
            </w:r>
          </w:p>
        </w:tc>
      </w:tr>
    </w:tbl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240" w:lineRule="auto"/>
        <w:ind w:left="1341"/>
        <w:jc w:val="center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2. Пояснительная записка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  Основанием для разработки общешкольной Программы «</w:t>
      </w:r>
      <w:r w:rsidR="00B553FF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Коррупции - НЕТ</w:t>
      </w: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!» на 20</w:t>
      </w:r>
      <w:r w:rsidR="00CD3AD1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19</w:t>
      </w: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- 202</w:t>
      </w:r>
      <w:r w:rsidR="00CD3AD1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1</w:t>
      </w: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годы» послужили следующие нормативные документы: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Федеральный закон от 25 декабря 2008 года №273-ФЗ «О противодействии коррупции»;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Указ Президента Российской Федерации от 13 апреля 2010 года №460 «О Национальной стратегии противодействия коррупции»;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Программа по антикоррупционному просвещению на 2018-2020 годы, утвержденная распоряжением Правительства Российской Федерации от 14 мая 2014г. №816;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Распоряжение Правительства Российской Федерации от 29.01.2019г. №98 «Об утверждении программы по антикоррупционному просвещению обучающихся на 2019 год».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  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 обучающихся. </w:t>
      </w:r>
    </w:p>
    <w:p w:rsidR="00BC249D" w:rsidRPr="00BC249D" w:rsidRDefault="00BC249D" w:rsidP="00BC249D">
      <w:pPr>
        <w:widowControl w:val="0"/>
        <w:spacing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Принципы антикоррупционного образования: 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1. Преемственность.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2. Системность.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3. Комплексность.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4. Учёт возрастных особенностей.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5. Интегрированность в образовательный процесс.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6. Связь с </w:t>
      </w:r>
      <w:proofErr w:type="spellStart"/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компетентностным</w:t>
      </w:r>
      <w:proofErr w:type="spellEnd"/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подходом в образовании: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способность к критическому восприятию действительности;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способность адекватно оценить ситуацию;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способность аргументировано отстоять эту позицию;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способность эффективно действовать в соответствии со своими убеждениями; -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способность брать на себя ответственность за свои действия.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7. Партнёрство. Реализация задач антикоррупционного образования возможна при участии всех заинтересованных сторон: молодежных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8. Превентивность, направленность на предупреждение любого проявления коррупционного поведения и мышления.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240" w:lineRule="auto"/>
        <w:ind w:left="1049"/>
        <w:jc w:val="center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3. Актуальность программы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Долгое время общество уходило от обсуждения проблемы коррупции. Ныне тема открыта для обсуждения.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gramStart"/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интернет-уроки</w:t>
      </w:r>
      <w:proofErr w:type="gramEnd"/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</w:t>
      </w:r>
      <w:proofErr w:type="gramStart"/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обучающихся</w:t>
      </w:r>
      <w:proofErr w:type="gramEnd"/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активной гражданской позиции (комплексность).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 (принцип партнёрства).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240" w:lineRule="auto"/>
        <w:ind w:left="1966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lastRenderedPageBreak/>
        <w:t>4. ПЕРЕЧЕНЬ МЕРОПРИЯТИЙ ПРОГРАММЫ</w:t>
      </w:r>
    </w:p>
    <w:p w:rsidR="00BC249D" w:rsidRPr="00BC249D" w:rsidRDefault="00BC249D" w:rsidP="00BC249D">
      <w:pPr>
        <w:widowControl w:val="0"/>
        <w:spacing w:after="120" w:line="240" w:lineRule="auto"/>
        <w:ind w:left="859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tbl>
      <w:tblPr>
        <w:tblStyle w:val="a5"/>
        <w:tblW w:w="10931" w:type="dxa"/>
        <w:tblLayout w:type="fixed"/>
        <w:tblLook w:val="0000"/>
      </w:tblPr>
      <w:tblGrid>
        <w:gridCol w:w="817"/>
        <w:gridCol w:w="3544"/>
        <w:gridCol w:w="1984"/>
        <w:gridCol w:w="157"/>
        <w:gridCol w:w="1570"/>
        <w:gridCol w:w="2859"/>
      </w:tblGrid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N п/п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198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Исполнитель</w:t>
            </w:r>
          </w:p>
        </w:tc>
        <w:tc>
          <w:tcPr>
            <w:tcW w:w="1727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Срок исполнения</w:t>
            </w:r>
          </w:p>
        </w:tc>
        <w:tc>
          <w:tcPr>
            <w:tcW w:w="28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Ожидаемый  результат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125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27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napToGrid w:val="0"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114" w:type="dxa"/>
            <w:gridSpan w:val="5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214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70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Август</w:t>
            </w:r>
          </w:p>
          <w:p w:rsidR="00BC249D" w:rsidRPr="00BC249D" w:rsidRDefault="00BC249D" w:rsidP="00CD3AD1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сентябрь 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28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Системность планирования деятельности школы по антикоррупционной политике</w:t>
            </w:r>
          </w:p>
        </w:tc>
      </w:tr>
      <w:tr w:rsidR="00BC249D" w:rsidRPr="00BC249D" w:rsidTr="00B553FF">
        <w:trPr>
          <w:trHeight w:val="1865"/>
        </w:trPr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Подготовка методических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рекомендаций, направленных на формирование антикоррупционного мировоззрения обучающихся для педагогов школы.</w:t>
            </w:r>
          </w:p>
        </w:tc>
        <w:tc>
          <w:tcPr>
            <w:tcW w:w="214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70" w:type="dxa"/>
          </w:tcPr>
          <w:p w:rsidR="00BC249D" w:rsidRPr="00BC249D" w:rsidRDefault="00BC249D" w:rsidP="00CD3AD1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19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  <w:tc>
          <w:tcPr>
            <w:tcW w:w="28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Информационно методическое сопровождение формирования антикоррупционного мировоззрения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Активизация деятельности органов самоуправления школы.</w:t>
            </w:r>
          </w:p>
        </w:tc>
        <w:tc>
          <w:tcPr>
            <w:tcW w:w="214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70" w:type="dxa"/>
          </w:tcPr>
          <w:p w:rsidR="00BC249D" w:rsidRPr="00BC249D" w:rsidRDefault="00BC249D" w:rsidP="00CD3AD1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  <w:tc>
          <w:tcPr>
            <w:tcW w:w="28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BC249D" w:rsidRPr="00BC249D" w:rsidTr="00B553FF">
        <w:trPr>
          <w:trHeight w:val="1505"/>
        </w:trPr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Подготовка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методических материалов в помощь педагогам по антикоррупционной тематике.</w:t>
            </w:r>
          </w:p>
        </w:tc>
        <w:tc>
          <w:tcPr>
            <w:tcW w:w="214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70" w:type="dxa"/>
          </w:tcPr>
          <w:p w:rsidR="00BC249D" w:rsidRPr="00BC249D" w:rsidRDefault="00BC249D" w:rsidP="00CD3AD1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  <w:tc>
          <w:tcPr>
            <w:tcW w:w="28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Наличие методических материалов в помощь педагогам  по антикоррупционной тематике.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Информационная поддержка  работы по антикоррупционному образованию, антикоррупционному просвещению, антикоррупционной пропаганде </w:t>
            </w:r>
            <w:proofErr w:type="gramStart"/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через</w:t>
            </w:r>
            <w:proofErr w:type="gramEnd"/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 стенд</w:t>
            </w:r>
            <w:proofErr w:type="gramStart"/>
            <w:r w:rsidR="00B553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сайт школы</w:t>
            </w:r>
          </w:p>
        </w:tc>
        <w:tc>
          <w:tcPr>
            <w:tcW w:w="214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70" w:type="dxa"/>
          </w:tcPr>
          <w:p w:rsidR="00BC249D" w:rsidRPr="00BC249D" w:rsidRDefault="00BC249D" w:rsidP="00CD3AD1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  <w:tc>
          <w:tcPr>
            <w:tcW w:w="28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Использованиеинформации поантикоррупционному образованию, антикоррупционному просвещению, антикоррупционнойпропаганде всеми заинтересованными лицами.</w:t>
            </w:r>
          </w:p>
        </w:tc>
      </w:tr>
    </w:tbl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Style w:val="a5"/>
        <w:tblW w:w="10937" w:type="dxa"/>
        <w:tblLayout w:type="fixed"/>
        <w:tblLook w:val="0000"/>
      </w:tblPr>
      <w:tblGrid>
        <w:gridCol w:w="817"/>
        <w:gridCol w:w="3544"/>
        <w:gridCol w:w="2126"/>
        <w:gridCol w:w="1559"/>
        <w:gridCol w:w="130"/>
        <w:gridCol w:w="2761"/>
      </w:tblGrid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napToGrid w:val="0"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120" w:type="dxa"/>
            <w:gridSpan w:val="5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Антикоррупционное образование и антикоррупционная пропаганда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2126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59" w:type="dxa"/>
          </w:tcPr>
          <w:p w:rsidR="00BC249D" w:rsidRPr="00BC249D" w:rsidRDefault="00BC249D" w:rsidP="00CD3AD1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  <w:tc>
          <w:tcPr>
            <w:tcW w:w="289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Формирование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профессиональных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кадров в сфере противодействия коррупции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544" w:type="dxa"/>
          </w:tcPr>
          <w:p w:rsidR="00BC249D" w:rsidRPr="00BC249D" w:rsidRDefault="00BC249D" w:rsidP="00B553FF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Образовательная деятельность антикоррупционной направленности через изучение соответствующих тем в рамках  преподавания различных учебныхпредметов (обществознание, история, география).</w:t>
            </w:r>
          </w:p>
        </w:tc>
        <w:tc>
          <w:tcPr>
            <w:tcW w:w="2126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Учителя - предметники</w:t>
            </w:r>
          </w:p>
        </w:tc>
        <w:tc>
          <w:tcPr>
            <w:tcW w:w="15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учебного года</w:t>
            </w:r>
          </w:p>
        </w:tc>
        <w:tc>
          <w:tcPr>
            <w:tcW w:w="289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Внедрение в практику работы факультативов, модулей, спецкурсов и пр. антикоррупционной направленности.</w:t>
            </w:r>
          </w:p>
        </w:tc>
        <w:tc>
          <w:tcPr>
            <w:tcW w:w="2126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Учителя - предметники</w:t>
            </w:r>
          </w:p>
        </w:tc>
        <w:tc>
          <w:tcPr>
            <w:tcW w:w="1559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учебного года</w:t>
            </w:r>
          </w:p>
        </w:tc>
        <w:tc>
          <w:tcPr>
            <w:tcW w:w="289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napToGrid w:val="0"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120" w:type="dxa"/>
            <w:gridSpan w:val="5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открытости и доступности для населения деятельности школы 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Организация участия общественных наблюдателей в проведении государственной (итоговой)  аттестации учащихся.</w:t>
            </w:r>
          </w:p>
        </w:tc>
        <w:tc>
          <w:tcPr>
            <w:tcW w:w="2126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59" w:type="dxa"/>
          </w:tcPr>
          <w:p w:rsidR="00BC249D" w:rsidRPr="00BC249D" w:rsidRDefault="00BC249D" w:rsidP="00CD3AD1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  <w:tc>
          <w:tcPr>
            <w:tcW w:w="2891" w:type="dxa"/>
            <w:gridSpan w:val="2"/>
          </w:tcPr>
          <w:p w:rsidR="00BC249D" w:rsidRPr="00BC249D" w:rsidRDefault="00BC249D" w:rsidP="00B553FF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Прозрачность и открытостьпроведения процедуры ОГЭ и ЕГЭ.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544" w:type="dxa"/>
          </w:tcPr>
          <w:p w:rsidR="00BC249D" w:rsidRPr="00BC249D" w:rsidRDefault="00BC249D" w:rsidP="00B553FF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Информирование общественности  путем размещения  на стенде отчета о проводимых мероприятиях поантикоррупционному образованию, просвещению и пропаганде.</w:t>
            </w:r>
          </w:p>
        </w:tc>
        <w:tc>
          <w:tcPr>
            <w:tcW w:w="2126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  <w:tc>
          <w:tcPr>
            <w:tcW w:w="1559" w:type="dxa"/>
          </w:tcPr>
          <w:p w:rsidR="00BC249D" w:rsidRPr="00BC249D" w:rsidRDefault="00BC249D" w:rsidP="00CD3AD1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-202</w:t>
            </w:r>
            <w:r w:rsidR="00CD3A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годы</w:t>
            </w:r>
          </w:p>
        </w:tc>
        <w:tc>
          <w:tcPr>
            <w:tcW w:w="2891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Реализация  права граждан на информацию, в том числе на информацию о принимаемых мерах в  сфере противодействия коррупции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napToGrid w:val="0"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120" w:type="dxa"/>
            <w:gridSpan w:val="5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IV. 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C249D" w:rsidRPr="00BC249D" w:rsidTr="00B553FF">
        <w:trPr>
          <w:trHeight w:val="415"/>
        </w:trPr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544" w:type="dxa"/>
          </w:tcPr>
          <w:p w:rsidR="00BC249D" w:rsidRPr="00BC249D" w:rsidRDefault="00BC249D" w:rsidP="00B553FF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Организация участия в муниципальном этапе всероссийской олимпиады школьников по</w:t>
            </w:r>
            <w:r w:rsidR="00B553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обществознанию</w:t>
            </w:r>
          </w:p>
        </w:tc>
        <w:tc>
          <w:tcPr>
            <w:tcW w:w="2126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школы, учителя – предметники.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/>
              <w:ind w:left="2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89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Ежегодно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61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ind w:left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Развитие социальных и правовых компетентностей обучающихся.</w:t>
            </w:r>
          </w:p>
        </w:tc>
      </w:tr>
      <w:tr w:rsidR="00BC249D" w:rsidRPr="00BC249D" w:rsidTr="00B553FF">
        <w:tc>
          <w:tcPr>
            <w:tcW w:w="817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3544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2126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Администрация школы, учителя – предметники, классные руководители.</w:t>
            </w:r>
          </w:p>
        </w:tc>
        <w:tc>
          <w:tcPr>
            <w:tcW w:w="1689" w:type="dxa"/>
            <w:gridSpan w:val="2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  плану работы школы</w:t>
            </w:r>
          </w:p>
        </w:tc>
        <w:tc>
          <w:tcPr>
            <w:tcW w:w="2761" w:type="dxa"/>
          </w:tcPr>
          <w:p w:rsidR="00BC249D" w:rsidRPr="00BC249D" w:rsidRDefault="00BC249D" w:rsidP="00BC249D">
            <w:pPr>
              <w:widowControl w:val="0"/>
              <w:suppressLineNumbers/>
              <w:spacing w:after="28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Создание условий для формирования правовой культуры обучающихся.</w:t>
            </w:r>
          </w:p>
        </w:tc>
      </w:tr>
    </w:tbl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5. Система воспитательной работы по формированию антикоррупционного мировоззрения в начальной школе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</w:t>
      </w: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«Литературное чтение» и «Окружающий мир». </w:t>
      </w:r>
      <w:proofErr w:type="gram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</w:t>
      </w: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«Литературное чтение» имеет большое значениев решении задач воспитательного характера, в том числе и антикоррупционного воспитания в начальной школе.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BC249D" w:rsidRPr="00BC249D" w:rsidRDefault="00BC249D" w:rsidP="00BC249D">
      <w:pPr>
        <w:widowControl w:val="0"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  <w:t>Перечень литературных произведений, изучаемых в начальной школе на уроках литературного чтения и на уроках внеклассного чтения, которые могут быть использованы в рамках антикоррупционного просвещения: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Гуманизм, человечность, великодушие, сердечность, добродушие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И.А. Крылов. «Чиж и голубь», Л.Н. Толстой. «Лев и мышь»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Н. Артюхова. «Большая береза»,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В. Драгунский. «Надо иметь чувство юмора»,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В. Берестов. «Бабушка Катя»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Русские народные сказка «Сивка-бурка», «</w:t>
      </w:r>
      <w:proofErr w:type="spell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Хаврошечка</w:t>
      </w:r>
      <w:proofErr w:type="spell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», «Царевна лягушка»,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К. Паустовский. «Заячьи лапы»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Д. </w:t>
      </w:r>
      <w:proofErr w:type="gram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Мамин-Сибиряк</w:t>
      </w:r>
      <w:proofErr w:type="gram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«Приемыш», «Серая шейка», 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А.С. Пушкин. «Сказка о царе </w:t>
      </w:r>
      <w:proofErr w:type="spell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Салтане</w:t>
      </w:r>
      <w:proofErr w:type="spell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К. Паустовский. «Растрепанный воробей»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Долг, ответственность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И. </w:t>
      </w:r>
      <w:proofErr w:type="spell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Токмакова</w:t>
      </w:r>
      <w:proofErr w:type="spell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«Это ничья кошка»,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В. Осеева. «Синие листья», «Печенье»,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Л.Н. Толстой. «Старый дед и внучек»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М. Зощенко. «Не надо врать»,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Русские народные сказки «Гуси </w:t>
      </w:r>
      <w:proofErr w:type="gram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-л</w:t>
      </w:r>
      <w:proofErr w:type="gram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ебеди», «Сестрица Аленушка и братец Иванушка»,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А. Сент-Экзюпери. «Маленький принц».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Е. Шварц. «Сказка о потерянном времени»,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А. Платонов. «Неизвестный цветок»,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П. Ершов. «Конек-горбунок»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О. Генри. «Дары волхвов»,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А.С. Пушкин. «Сказка о золотом петушке» и др. Л. Толстой. «Прыжок», «Акула»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Совесть, совестливость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Л.Толстой. «Косточка», «Старый дед и внучек», русская народная сказка «Лиса и козел»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Б. </w:t>
      </w:r>
      <w:proofErr w:type="spell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Заходер</w:t>
      </w:r>
      <w:proofErr w:type="spell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«Серая Звездочка»,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Н. Артюхова. «Большая береза»,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А. Чехов. «Мальчики»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Б. Житков. «Как я ловил человечков»,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К. Паустовский. «Теплый хлеб», Р. Киплинг. «</w:t>
      </w:r>
      <w:proofErr w:type="spell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Маугли</w:t>
      </w:r>
      <w:proofErr w:type="spell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» и др.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Ю. Нагибин. «Заброшенная дорога»,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А.С. Пушкин. «Сказка о царе </w:t>
      </w:r>
      <w:proofErr w:type="spell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Салтане</w:t>
      </w:r>
      <w:proofErr w:type="spell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...» и др.</w:t>
      </w:r>
    </w:p>
    <w:p w:rsidR="00BC249D" w:rsidRPr="00BC249D" w:rsidRDefault="00BC249D" w:rsidP="00BC249D">
      <w:pPr>
        <w:widowControl w:val="0"/>
        <w:shd w:val="clear" w:color="auto" w:fill="FFFFFF"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hd w:val="clear" w:color="auto" w:fill="FFFFFF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В предмете «Окружающий мир»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Федеральным государственным стандартом в разделе «Человек и общество»предусмотрено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BC249D" w:rsidRPr="00BC249D" w:rsidRDefault="00BC249D" w:rsidP="00BC249D">
      <w:pPr>
        <w:widowControl w:val="0"/>
        <w:numPr>
          <w:ilvl w:val="0"/>
          <w:numId w:val="1"/>
        </w:numPr>
        <w:shd w:val="clear" w:color="auto" w:fill="FFFFFF"/>
        <w:tabs>
          <w:tab w:val="left" w:pos="707"/>
        </w:tabs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BC249D" w:rsidRPr="00BC249D" w:rsidRDefault="00BC249D" w:rsidP="00BC249D">
      <w:pPr>
        <w:widowControl w:val="0"/>
        <w:numPr>
          <w:ilvl w:val="0"/>
          <w:numId w:val="1"/>
        </w:numPr>
        <w:shd w:val="clear" w:color="auto" w:fill="FFFFFF"/>
        <w:tabs>
          <w:tab w:val="left" w:pos="707"/>
        </w:tabs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BC249D" w:rsidRPr="00BC249D" w:rsidRDefault="00BC249D" w:rsidP="00BC249D">
      <w:pPr>
        <w:widowControl w:val="0"/>
        <w:numPr>
          <w:ilvl w:val="0"/>
          <w:numId w:val="1"/>
        </w:numPr>
        <w:shd w:val="clear" w:color="auto" w:fill="FFFFFF"/>
        <w:tabs>
          <w:tab w:val="left" w:pos="707"/>
        </w:tabs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BC249D" w:rsidRPr="00BC249D" w:rsidRDefault="00BC249D" w:rsidP="00BC249D">
      <w:pPr>
        <w:widowControl w:val="0"/>
        <w:numPr>
          <w:ilvl w:val="0"/>
          <w:numId w:val="1"/>
        </w:numPr>
        <w:shd w:val="clear" w:color="auto" w:fill="FFFFFF"/>
        <w:tabs>
          <w:tab w:val="left" w:pos="707"/>
        </w:tabs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BC249D" w:rsidRPr="00BC249D" w:rsidRDefault="00BC249D" w:rsidP="00BC249D">
      <w:pPr>
        <w:widowControl w:val="0"/>
        <w:numPr>
          <w:ilvl w:val="0"/>
          <w:numId w:val="1"/>
        </w:numPr>
        <w:shd w:val="clear" w:color="auto" w:fill="FFFFFF"/>
        <w:tabs>
          <w:tab w:val="left" w:pos="707"/>
        </w:tabs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Друзья, взаимоотношения между ними; ценность дружбы, согласия, взаимной помощи. Правила 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взаимоотношений </w:t>
      </w:r>
      <w:proofErr w:type="gram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</w:t>
      </w:r>
      <w:proofErr w:type="gram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взрослыми, сверстниками, культура поведения в школе и других общественных местах.</w:t>
      </w:r>
    </w:p>
    <w:p w:rsidR="00BC249D" w:rsidRPr="00BC249D" w:rsidRDefault="00BC249D" w:rsidP="00BC249D">
      <w:pPr>
        <w:widowControl w:val="0"/>
        <w:shd w:val="clear" w:color="auto" w:fill="FFFFFF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термины «коррупция» и «</w:t>
      </w:r>
      <w:proofErr w:type="spellStart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антикоррупция</w:t>
      </w:r>
      <w:proofErr w:type="spellEnd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» в начальной школе не применяются.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В воспитательной работе 1 – 4 классов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предлагаются возможные варианты </w:t>
      </w:r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тем классных часов и родительских собраний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по формированию компонентов антикоррупционного сознания: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1-й класс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«Что такое хорошо, и что такое плохо?»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«Что значит любить маму (папу)?»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«Неженки и сорванцы»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«А если с тобой поступят так же?»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Нужны ли в 1-м классе отметки?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(О развитии самосознания ученика-первоклассника)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2-й класс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«Добро – для одного, а для других?»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«Кого мы называем добрым?»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«Подарки и другие способы благодарности»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«Деньги: свои и чужие»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«Стимулирование школьника: кнут или пряник?»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(Методы педагогического воздействия на ребенка)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3-й класс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«Это честно?»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«Можно и нельзя»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«Как у нас в семье празднуются дни рождения?»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«Мои друзья – мое богатство»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«Место ребенка в детском коллективе».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(Атмосфера жизни семьи как фактор психического здоровья ребенка)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4-й класс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«Что такое справедливость?»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«Упорство и упрямство»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«Мы все разные, но у нас равные права»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«Как прожить без ссор?»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«Всегда ли родитель прав?»</w:t>
      </w:r>
    </w:p>
    <w:p w:rsidR="00BC249D" w:rsidRPr="00BC249D" w:rsidRDefault="00BC249D" w:rsidP="00BC249D">
      <w:pPr>
        <w:widowControl w:val="0"/>
        <w:spacing w:after="12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(Способы общения в семье).</w:t>
      </w:r>
    </w:p>
    <w:p w:rsidR="00BC249D" w:rsidRPr="00BC249D" w:rsidRDefault="00BC249D" w:rsidP="00BC249D">
      <w:pPr>
        <w:widowControl w:val="0"/>
        <w:spacing w:after="12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6. Система воспитательной работы по формированию антикоррупционного мировоззрения в основной и средней школе</w:t>
      </w:r>
    </w:p>
    <w:p w:rsidR="00BC249D" w:rsidRPr="00BC249D" w:rsidRDefault="00BC249D" w:rsidP="00BC249D">
      <w:pPr>
        <w:widowControl w:val="0"/>
        <w:spacing w:before="240" w:after="24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рамках уроков  </w:t>
      </w:r>
      <w:r w:rsidRPr="00BC249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истории и обществознания </w:t>
      </w:r>
      <w:r w:rsidRPr="00BC24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 средней и старшей школах рассматриваются  элементы по антикоррупционной проблематике:</w:t>
      </w:r>
    </w:p>
    <w:tbl>
      <w:tblPr>
        <w:tblW w:w="10494" w:type="dxa"/>
        <w:tblInd w:w="-15" w:type="dxa"/>
        <w:tblLayout w:type="fixed"/>
        <w:tblLook w:val="0000"/>
      </w:tblPr>
      <w:tblGrid>
        <w:gridCol w:w="2153"/>
        <w:gridCol w:w="4066"/>
        <w:gridCol w:w="4275"/>
      </w:tblGrid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Разделы истории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217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Элементы содержания по а</w:t>
            </w:r>
            <w:r w:rsidR="0097218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тикоррупционной проблематике</w:t>
            </w:r>
          </w:p>
        </w:tc>
      </w:tr>
      <w:tr w:rsidR="00BC249D" w:rsidRPr="00BC249D" w:rsidTr="00B553FF">
        <w:trPr>
          <w:trHeight w:val="216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zh-CN" w:bidi="hi-IN"/>
              </w:rPr>
              <w:t>Всеобщая история</w:t>
            </w:r>
          </w:p>
        </w:tc>
      </w:tr>
      <w:tr w:rsidR="00BC249D" w:rsidRPr="00BC249D" w:rsidTr="00B553FF">
        <w:trPr>
          <w:trHeight w:val="24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История Древнего мира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5класс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108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Архаичные цивилизации Древности. Социальные нормы, духовные ценности, философская мысль в древнем обществе.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Формирование индо-буддийской,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Появление бюрократии.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21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Коррупция в Древнем Египте и Шумере.   Древнеиндийский трактат о коррупции.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Коррупция в Римской империи. Римское право о коррупции.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История средних веков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6класс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Индульгенции как средство коррупции. Продажность церкви.</w:t>
            </w:r>
          </w:p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Абсолютизм и коррупция. Фаворитизм. </w:t>
            </w:r>
            <w:proofErr w:type="spell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Бекингем</w:t>
            </w:r>
            <w:proofErr w:type="spell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Фуке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Казнокрадство.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Новое время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 класс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108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От сословно-представительных монархий к абсолютизму.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firstLine="12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Идеология Просвещения и конституционализм.  Становление гражданского общества.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firstLine="1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 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21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108"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BC249D" w:rsidRPr="00BC249D" w:rsidTr="00B553FF">
        <w:trPr>
          <w:trHeight w:val="21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От Новой к Новейшей истории: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поиск путей развития индустриального общества</w:t>
            </w:r>
            <w:proofErr w:type="gramEnd"/>
          </w:p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8класс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Демократизация общественно-политической жизни и развитие правового государства. 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26" w:right="6" w:firstLine="16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49D" w:rsidRPr="00BC249D" w:rsidTr="00B553FF">
        <w:trPr>
          <w:trHeight w:val="106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Человечество на этапе перехода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к информационному обществу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 класс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57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Партийная коррупция. Появление </w:t>
            </w:r>
            <w:proofErr w:type="spell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клептократических</w:t>
            </w:r>
            <w:proofErr w:type="spell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режимов во второй половине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zh-CN" w:bidi="hi-IN"/>
              </w:rPr>
              <w:t>XX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BC249D" w:rsidRPr="00BC249D" w:rsidTr="00B553FF"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zh-CN" w:bidi="hi-IN"/>
              </w:rPr>
              <w:t>История России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Русь в IX – начале XII вв.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Происхождение государственности у восточных славян.  Право на Руси.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Становления судебной системы на Руси. Развитие законодательства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Русские земли и княжества в XII – середине XV вв.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Система кормлений,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мздоимство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, лихоимство, посулы.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Российское государство во второй половине XV-XVII вв.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Завершение объединения русских земель и образование Российского государства.  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Реформы середины XVI в.  Первые Романовы.   Социальные движения XVII 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autoSpaceDE w:val="0"/>
              <w:spacing w:after="0" w:line="240" w:lineRule="auto"/>
              <w:ind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Судебник 1497 г. Судебник 1550 г.,   Борьба Ивана IV  с  взяточниками. 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Россия в XVIII – середине XIX вв.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в.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Русское Просвещение.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Антикоррупционная деятельность Петра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Мздоимство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Меньшикова. Система «кормления от дел» при Анне Иоанновне.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Борьба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со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взяточничеством при Екатерине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zh-CN" w:bidi="hi-IN"/>
              </w:rPr>
              <w:t>II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 Идеалы просвещения и российские реалии. Борьба с взяточничеством и казнокрадством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П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ри Александре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и Николае 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.</w:t>
            </w:r>
          </w:p>
        </w:tc>
      </w:tr>
      <w:tr w:rsidR="00BC249D" w:rsidRPr="00BC249D" w:rsidTr="00B553FF">
        <w:trPr>
          <w:trHeight w:val="250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 xml:space="preserve">Россия во второй половине XIX – начале XX вв.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Реформы 1860-х – 1870-х гг.  Самодержавие, сословный строй и </w:t>
            </w:r>
            <w:proofErr w:type="spell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модернизационные</w:t>
            </w:r>
            <w:proofErr w:type="spell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Русско-японская война. Россия в Первой мировой войне.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Революция и Гражданская война в России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СССР в 1922-1991 гг.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 класс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Революция 1917 г.   Провозглашение и утверждение Советской власти.   Формирование однопартийной системы.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Политика «военного коммунизма».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Переход к новой экономической политике. Образование СССР. Культ личности И.В.Сталина. Массовые репрессии. «Застой».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Причины распада СССР.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BC249D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Тоталитарная модель борьбы с коррупцией. Авторитарная модель борьбы с коррупцией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Российская Федерация (1991-2003 гг.)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9класс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Переход к рыночной экономике: реформы и их последствия.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124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Национального</w:t>
            </w:r>
            <w:proofErr w:type="gram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антикоррупционный  комитет,  Совет по противодействию коррупции.  Федеральный закон «О противодействии коррупции»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right="6" w:firstLine="21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49D" w:rsidRPr="00BC249D" w:rsidTr="00B553FF"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17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zh-CN" w:bidi="hi-IN"/>
              </w:rPr>
              <w:t>Обществознание 9-11 классы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Разделы обществознания</w:t>
            </w:r>
          </w:p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Элементы содержания по антикоррупционной проблематике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Человек как творец и творение культуры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Свобода и необходимость в человеческой деятельности. Мировоззрение. Мораль. Право.</w:t>
            </w:r>
          </w:p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56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Антикоррупционное мировоззрение. Коррупционность - мировоззренческая характеристика общества и личности</w:t>
            </w:r>
          </w:p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Общество как сложная динамическая система</w:t>
            </w:r>
          </w:p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Системное строение общества: элементы и подсистемы.  Основные институты общества.</w:t>
            </w:r>
          </w:p>
          <w:p w:rsidR="00BC249D" w:rsidRPr="00BC249D" w:rsidRDefault="00BC249D" w:rsidP="00BC249D">
            <w:pPr>
              <w:widowControl w:val="0"/>
              <w:shd w:val="clear" w:color="auto" w:fill="FFFFFF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Многовариантность</w:t>
            </w:r>
            <w:proofErr w:type="spell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BC249D" w:rsidRPr="00BC249D" w:rsidRDefault="00BC249D" w:rsidP="00BC249D">
            <w:pPr>
              <w:widowControl w:val="0"/>
              <w:tabs>
                <w:tab w:val="left" w:pos="9356"/>
              </w:tabs>
              <w:autoSpaceDE w:val="0"/>
              <w:spacing w:after="0" w:line="240" w:lineRule="auto"/>
              <w:ind w:left="-57" w:right="-57" w:firstLine="24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0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ru-RU" w:bidi="hi-IN"/>
              </w:rPr>
              <w:t xml:space="preserve">Глобализация как процесс создания новой системы мира. Место России  в  мире </w:t>
            </w:r>
            <w:r w:rsidRPr="00BC249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ru-RU" w:bidi="hi-IN"/>
              </w:rPr>
              <w:t>XXI</w:t>
            </w:r>
            <w:r w:rsidRPr="00BC249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ru-RU" w:bidi="hi-IN"/>
              </w:rPr>
              <w:t xml:space="preserve"> в.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6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Экономика и экономическая наука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Роль государства в экономике.   Экономический рост и развитие.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autoSpaceDE w:val="0"/>
              <w:spacing w:after="0" w:line="240" w:lineRule="auto"/>
              <w:ind w:left="-57" w:right="-57" w:firstLine="24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BC249D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  <w:t xml:space="preserve"> Коррупция в международном экономическом сотрудничестве.</w:t>
            </w:r>
          </w:p>
          <w:p w:rsidR="00BC249D" w:rsidRPr="00BC249D" w:rsidRDefault="00BC249D" w:rsidP="00BC249D">
            <w:pPr>
              <w:widowControl w:val="0"/>
              <w:autoSpaceDE w:val="0"/>
              <w:spacing w:after="0" w:line="240" w:lineRule="auto"/>
              <w:ind w:left="-57" w:right="-57" w:firstLine="24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Экономический аспект  коррупции.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Коррупция как   стиму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softHyphen/>
              <w:t>л «</w:t>
            </w:r>
            <w:proofErr w:type="spell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тениза</w:t>
            </w: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softHyphen/>
              <w:t>ции</w:t>
            </w:r>
            <w:proofErr w:type="spell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» экономики. 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6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Социальные отношения.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Социальные группы. Социальная стратификация.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rPr>
                <w:rFonts w:ascii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девиантного</w:t>
            </w:r>
            <w:proofErr w:type="spellEnd"/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tabs>
                <w:tab w:val="left" w:pos="9356"/>
              </w:tabs>
              <w:autoSpaceDE w:val="0"/>
              <w:spacing w:after="0" w:line="240" w:lineRule="auto"/>
              <w:ind w:left="-57" w:right="-57" w:firstLine="67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ru-RU" w:bidi="hi-IN"/>
              </w:rPr>
              <w:t>Политика как общественное явление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Средства массовой информации в политической системе общества.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Избирательная кампания в Российской Федерации.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56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tabs>
                <w:tab w:val="left" w:pos="9356"/>
              </w:tabs>
              <w:autoSpaceDE w:val="0"/>
              <w:spacing w:after="0" w:line="240" w:lineRule="auto"/>
              <w:ind w:left="-57" w:right="-57" w:firstLine="24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ru-RU" w:bidi="hi-IN"/>
              </w:rPr>
              <w:t>Политические цели и средства их достижения.</w:t>
            </w:r>
            <w:r w:rsidRPr="00BC249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ru-RU" w:bidi="hi-IN"/>
              </w:rPr>
              <w:t xml:space="preserve"> Коррупция   как способ борьбы за власть, как способ существования власти.</w:t>
            </w:r>
          </w:p>
          <w:p w:rsidR="00BC249D" w:rsidRPr="00BC249D" w:rsidRDefault="00BC249D" w:rsidP="00BC249D">
            <w:pPr>
              <w:widowControl w:val="0"/>
              <w:tabs>
                <w:tab w:val="left" w:pos="9356"/>
              </w:tabs>
              <w:autoSpaceDE w:val="0"/>
              <w:spacing w:after="0" w:line="240" w:lineRule="auto"/>
              <w:ind w:left="-57" w:right="-57" w:firstLine="24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ru-RU" w:bidi="hi-IN"/>
              </w:rPr>
              <w:t>Политический лоббизм, его формы. Коррупция и избирательный процесс.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СМИ и коррупция. 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Человек в системе общественных отношений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tabs>
                <w:tab w:val="left" w:pos="10080"/>
              </w:tabs>
              <w:spacing w:after="0" w:line="240" w:lineRule="auto"/>
              <w:ind w:left="-57" w:right="-57" w:firstLine="19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BC249D" w:rsidRPr="00BC249D" w:rsidRDefault="00BC249D" w:rsidP="00BC249D">
            <w:pPr>
              <w:widowControl w:val="0"/>
              <w:tabs>
                <w:tab w:val="left" w:pos="10080"/>
              </w:tabs>
              <w:spacing w:after="0" w:line="240" w:lineRule="auto"/>
              <w:ind w:left="-57" w:right="-57" w:firstLine="199"/>
              <w:rPr>
                <w:rFonts w:ascii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Общественная значимость и личностный смысл образования.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Политическое участие.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3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3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Содержание антикоррупционного образования.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3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Стандарты антикоррупционного поведения. Выбор  и ответственность. </w:t>
            </w:r>
          </w:p>
        </w:tc>
      </w:tr>
      <w:tr w:rsidR="00BC249D" w:rsidRPr="00BC249D" w:rsidTr="00B553FF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67"/>
              <w:rPr>
                <w:rFonts w:ascii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Правовое регулирование общественных отношений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rPr>
                <w:rFonts w:ascii="Courier New" w:eastAsia="SimSun" w:hAnsi="Courier New" w:cs="Courier New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Система российского права. Законотворческий процесс в Российской Федерации. </w:t>
            </w:r>
          </w:p>
          <w:p w:rsidR="00BC249D" w:rsidRPr="00BC249D" w:rsidRDefault="00BC249D" w:rsidP="00BC249D">
            <w:pPr>
              <w:widowControl w:val="0"/>
              <w:autoSpaceDE w:val="0"/>
              <w:spacing w:after="0" w:line="240" w:lineRule="auto"/>
              <w:ind w:left="-57" w:right="-57" w:firstLine="19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 xml:space="preserve">Воинская обязанность.   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19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3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Система антикоррупционных законов в Российской Федерации. Понятие коррупционного правонарушения.</w:t>
            </w:r>
          </w:p>
          <w:p w:rsidR="00BC249D" w:rsidRPr="00BC249D" w:rsidRDefault="00BC249D" w:rsidP="00BC249D">
            <w:pPr>
              <w:widowControl w:val="0"/>
              <w:spacing w:after="0" w:line="240" w:lineRule="auto"/>
              <w:ind w:left="-57" w:right="-57" w:firstLine="23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BC249D" w:rsidRPr="00BC249D" w:rsidRDefault="00BC249D" w:rsidP="00BC249D">
      <w:pPr>
        <w:widowControl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proofErr w:type="spellStart"/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Антикоррупционноевоспитаниена</w:t>
      </w:r>
      <w:proofErr w:type="spellEnd"/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уроках</w:t>
      </w:r>
      <w:proofErr w:type="gramEnd"/>
      <w:r w:rsidRPr="00BC249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литературы в 5-11 классах</w:t>
      </w:r>
    </w:p>
    <w:tbl>
      <w:tblPr>
        <w:tblW w:w="103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6"/>
        <w:gridCol w:w="4050"/>
        <w:gridCol w:w="846"/>
        <w:gridCol w:w="4866"/>
      </w:tblGrid>
      <w:tr w:rsidR="00BC249D" w:rsidRPr="00BC249D" w:rsidTr="00B553FF">
        <w:tc>
          <w:tcPr>
            <w:tcW w:w="586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05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Изучаемые произведения</w:t>
            </w:r>
          </w:p>
        </w:tc>
        <w:tc>
          <w:tcPr>
            <w:tcW w:w="84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486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Материал по </w:t>
            </w:r>
            <w:proofErr w:type="spellStart"/>
            <w:r w:rsidRPr="00BC24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антикоррупции</w:t>
            </w:r>
            <w:proofErr w:type="spellEnd"/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И.А.Крылов. Слово о баснописце. Обличение пороков в басне «Волк и Ягнёнок»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Великий баснописец И.А. Крылов. Обличение пороков в басне «Волк и Ягнёнок». Антикоррупционная направленность произведения.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История создания романа А.С. Пушкина "Дубровский". Сюжет, композиция, герои романа.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История создания романа А.С. Пушкина "Дубровский". Сюжет, композиция, герои романа. Антикоррупционная направленность произведения: коррупция как социальное зло, приводящее к трагедии человеческие судьбы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 xml:space="preserve">«Повесть о Петре и </w:t>
            </w:r>
            <w:proofErr w:type="spell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Февронии</w:t>
            </w:r>
            <w:proofErr w:type="spell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 xml:space="preserve"> Муромских» - гимн любви и верности. Высокий моральный облик главной героини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Историческая основа повести, её антикоррупционная направленность, идейное художественное своеобразие. Нравственные идеалы и заветы Древней Руси. Высокий моральный облик главной героини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Малые жанры фольклора.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Пословицы и поговорки.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Анализ пословиц: «Судьям то и полезно, что в карман полезло», «Земля любит </w:t>
            </w:r>
            <w:proofErr w:type="spell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навоз</w:t>
            </w:r>
            <w:proofErr w:type="gram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,л</w:t>
            </w:r>
            <w:proofErr w:type="gram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ошадь</w:t>
            </w:r>
            <w:proofErr w:type="spell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овёс, а воевода принос», «В суд ногой- в карман рукой».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«Поучение Владимира Мономаха».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Нравственные заветы Древней Руси.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Выявление зачатков антикоррупционной деятельности в древнерусских произведениях. Работа с текстом.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М.Ю.Лермонтов. «</w:t>
            </w:r>
            <w:proofErr w:type="gram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Песня про царя</w:t>
            </w:r>
            <w:proofErr w:type="gram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Иван Грозный и опричнина. Как Лермонтов видел проблемы России того времени.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Н.А.Некрасов. «Размышления у парадного подъезда»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Мздоимство</w:t>
            </w:r>
            <w:proofErr w:type="gram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 взяточничество на Руси.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М.Е.Салтыков-Щедрин</w:t>
            </w:r>
            <w:proofErr w:type="spell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 «Повесть о том, как один мужик двух генералов прокормил»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Обличение нравственных пороков общества, сатира на барскую Русь.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А.П.Чехов. «Хамелеон», «Тоска», «Размазня»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Как средствами сатиры Чехов боролся с </w:t>
            </w:r>
            <w:proofErr w:type="spell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чинопоклонением</w:t>
            </w:r>
            <w:proofErr w:type="spell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«Повесть о Шемякином суде», «Шемякин суд» - сатирическое произведение 17 века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Долг, ответственность человека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Тема Отечества и тема нравов придворного дворянства в комедии «Недоросль».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Как разрешать противоречия между желанием и требованием?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Формирование характера Петра Гринева.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Проблема чести, достоинства, нравственного выбора.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Совесть, совестливость, понятия чести и долг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Разоблачение нравственных и социальных пороков чиновничества в комедии «Ревизор».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Требования к человеку, обличенному властью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Г.Р.Державин. Слово о поэте-философе. «Властителям и судиям»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Жить по совести и чести. Путь к справедливости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Фамусовская</w:t>
            </w:r>
            <w:proofErr w:type="spell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Москва в комедии «Горе от ума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Быть представителем власти.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Властные полномочия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Образ Чичикова в поэме Н. В. Гоголя «Мёртвые души»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Когда все в твоих руках.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Что такое подкуп?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Помещики-«расточители» и помещики-«накопители» в поэме Н.В.Гоголя «Мертвые души».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Что такое взятка.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 страже порядка.</w:t>
            </w:r>
          </w:p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Проблема «обходного» пути.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А.Н.Островский.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Образы </w:t>
            </w:r>
            <w:proofErr w:type="gram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купцов-самодуров</w:t>
            </w:r>
            <w:proofErr w:type="gram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взяточников в комедиях А.Н.Островского. («Свои люд</w:t>
            </w:r>
            <w:proofErr w:type="gram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и-</w:t>
            </w:r>
            <w:proofErr w:type="gram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сочтёмся», «На всякого мудреца довольно простоты» и др.)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М.Е.Салтыков- Щедрин. «История одного города».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Сатира на бюрократический аппарат в романе М.Е. Салтыкова-Щедрина «История одного города».</w:t>
            </w:r>
          </w:p>
        </w:tc>
      </w:tr>
      <w:tr w:rsidR="00BC249D" w:rsidRPr="00BC249D" w:rsidTr="00B553FF">
        <w:trPr>
          <w:trHeight w:val="1296"/>
        </w:trPr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А.П.Чехов.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Осуждение раболепства и чинопочитания в рассказах А.П. Чехова. («Смерть чиновника», «Толстый и тонкий», «Человек в футляре» и др.).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А.С.Пушкин, М.Ю.Лермонтов, Н.А.Некрасов.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Гражданская направленность русской поэзии.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В.В.Маяковский</w:t>
            </w:r>
            <w:proofErr w:type="gram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оэзия</w:t>
            </w:r>
            <w:proofErr w:type="spell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Обличение «новой» бюрократии в творчестве В.Маяковского («О </w:t>
            </w:r>
            <w:proofErr w:type="spellStart"/>
            <w:proofErr w:type="gramStart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дряни</w:t>
            </w:r>
            <w:proofErr w:type="spellEnd"/>
            <w:proofErr w:type="gramEnd"/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», «Прозаседавшиеся» и др.)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23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Проблемы бюрократического сознания в русской литературе ХХ века.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Осуждение мещанского сознания в рассказах М.М.Зощенко.</w:t>
            </w:r>
          </w:p>
        </w:tc>
      </w:tr>
      <w:tr w:rsidR="00BC249D" w:rsidRPr="00BC249D" w:rsidTr="00B553FF">
        <w:tc>
          <w:tcPr>
            <w:tcW w:w="58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М.А.Булгаков. «Мастер и Маргарита».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866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C249D" w:rsidRPr="00BC249D" w:rsidRDefault="00BC249D" w:rsidP="00BC249D">
            <w:pPr>
              <w:widowControl w:val="0"/>
              <w:suppressLineNumbers/>
              <w:spacing w:after="28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C249D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Проблема выбора нравственной и гражданской позиции в реально- исторической действительности.</w:t>
            </w:r>
          </w:p>
        </w:tc>
      </w:tr>
    </w:tbl>
    <w:p w:rsidR="00BC249D" w:rsidRPr="00BC249D" w:rsidRDefault="00BC249D" w:rsidP="00BC249D">
      <w:pPr>
        <w:widowControl w:val="0"/>
        <w:spacing w:before="240"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В воспитательной работе 5 – 11 классов предлагаются следующие варианты тем классных часов </w:t>
      </w:r>
      <w:r w:rsidRPr="00BC249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и родительских собраний по формированию компонентов антикоррупционного сознания: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5-й класс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«Быть честным»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«По законам справедливости»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«Что такое взятка»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«На страже порядка»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6-й класс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«Проблема «обходного» пути»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«Откуда берутся запреты?»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«Что такое равноправие?»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«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Быть представителем власти»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7-й класс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«Властные полномочия»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«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Когда все в твоих руках»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«Что такое подкуп?»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«Что такое коррупция?»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8-й класс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«Коррупция как противоправное действие»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«Как решить проблему коррупции?»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«Откуда берется коррупция?»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«Закон и необходимость его соблюдения»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9-й класс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«Как разрешать противоречия между желанием и требованием?»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«Государство и человек: конфликт интересов»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«Требования к человеку, обличенному властью»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«Преимущество соблюдения законов»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10 класс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«Российское законодательство против коррупции»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«Боремся с коррупцией»</w:t>
      </w:r>
    </w:p>
    <w:p w:rsidR="00BC249D" w:rsidRPr="00BC249D" w:rsidRDefault="00BC249D" w:rsidP="00BC249D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«Есть такая профессия – защищать закон и порядок»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«Коррупция: выигрыш или убыток»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11 класс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«По законам справедливости»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«Коррупционное поведение: возможные последствия»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«Коррупционеры разрушают страну»</w:t>
      </w:r>
    </w:p>
    <w:p w:rsidR="00BC249D" w:rsidRPr="00BC249D" w:rsidRDefault="00BC249D" w:rsidP="00BC249D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«Способна ли борьба с коррупцией изменить мир в лучшую сторону?»</w:t>
      </w:r>
    </w:p>
    <w:p w:rsidR="00BC249D" w:rsidRPr="00BC249D" w:rsidRDefault="00BC249D" w:rsidP="00BC249D">
      <w:pPr>
        <w:widowControl w:val="0"/>
        <w:spacing w:after="12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7. Заключение</w:t>
      </w:r>
    </w:p>
    <w:p w:rsidR="00BC249D" w:rsidRPr="00BC249D" w:rsidRDefault="00BC249D" w:rsidP="00BC249D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BC249D" w:rsidRPr="00BC249D" w:rsidRDefault="00BC249D" w:rsidP="00BC249D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гимназии.</w:t>
      </w:r>
      <w:proofErr w:type="gramEnd"/>
    </w:p>
    <w:p w:rsidR="00BC249D" w:rsidRPr="00BC249D" w:rsidRDefault="00BC249D" w:rsidP="00BC249D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Учителям начальных классов, учителям-предметникам и классным руководителям рекомендуется: </w:t>
      </w:r>
    </w:p>
    <w:p w:rsidR="00BC249D" w:rsidRPr="00BC249D" w:rsidRDefault="00BC249D" w:rsidP="00BC249D">
      <w:pPr>
        <w:widowControl w:val="0"/>
        <w:numPr>
          <w:ilvl w:val="0"/>
          <w:numId w:val="2"/>
        </w:numPr>
        <w:tabs>
          <w:tab w:val="left" w:pos="707"/>
        </w:tabs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объединить классные часы по ЗОЖ и ПДД;</w:t>
      </w:r>
    </w:p>
    <w:p w:rsidR="00BC249D" w:rsidRPr="00BC249D" w:rsidRDefault="00BC249D" w:rsidP="00BC249D">
      <w:pPr>
        <w:widowControl w:val="0"/>
        <w:numPr>
          <w:ilvl w:val="0"/>
          <w:numId w:val="2"/>
        </w:numPr>
        <w:tabs>
          <w:tab w:val="left" w:pos="707"/>
        </w:tabs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включить в план воспитательной работы классные часы по формированию антикоррупционного мировоззрения;</w:t>
      </w:r>
    </w:p>
    <w:p w:rsidR="00BC249D" w:rsidRPr="00BC249D" w:rsidRDefault="00BC249D" w:rsidP="00BC249D">
      <w:pPr>
        <w:widowControl w:val="0"/>
        <w:numPr>
          <w:ilvl w:val="0"/>
          <w:numId w:val="2"/>
        </w:numPr>
        <w:tabs>
          <w:tab w:val="left" w:pos="707"/>
        </w:tabs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проведение родительских собраний на темы, посвященные нравственному выбору в ситуациях, связанных с коррупцией. </w:t>
      </w:r>
    </w:p>
    <w:p w:rsidR="00BC249D" w:rsidRPr="00BC249D" w:rsidRDefault="00BC249D" w:rsidP="00BC249D">
      <w:pPr>
        <w:widowControl w:val="0"/>
        <w:tabs>
          <w:tab w:val="left" w:pos="707"/>
        </w:tabs>
        <w:spacing w:after="120" w:line="360" w:lineRule="auto"/>
        <w:ind w:left="70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249D" w:rsidRPr="00BC249D" w:rsidRDefault="00BC249D" w:rsidP="00BC249D">
      <w:pPr>
        <w:widowControl w:val="0"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Список литературы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Богданов И.Я., Калинин А.П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Коррупция в России. – М., 2001.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</w:t>
      </w:r>
      <w:proofErr w:type="gramStart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Гладких</w:t>
      </w:r>
      <w:proofErr w:type="gramEnd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В.И.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Коррупция в России: генезис, детерминанты и пути преодоления // Российский 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следователь. – 2001. – № 3. 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Дема Е.Г.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Искоренить казнокрадство пытался еще Петр I // Военно-исторический журнал. – 2000. – № 2.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Жидков А.</w:t>
      </w:r>
      <w:proofErr w:type="gramStart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В.</w:t>
      </w:r>
      <w:proofErr w:type="gram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Что ты знаешь о коррупции? – Самара, 2003.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Журавлева О.Н.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Формирование антикоррупционного мировоззрения школьников на уроках истории и обществознания: методическое пособие. (Рекомендовано РЭС КО СПб.) – М.: ИЦ «</w:t>
      </w:r>
      <w:proofErr w:type="spell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Вентана-Граф</w:t>
      </w:r>
      <w:proofErr w:type="spell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», 2009. 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Зубов В.Е.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Коррупция в среде российского чиновничества: исторические корни и особенности // Чиновник. – 2001. – № 3. 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7. Коррупция и антикоррупционная политика: Словарь-справочник. – М., 2008.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8. </w:t>
      </w:r>
      <w:proofErr w:type="spellStart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Клюковская</w:t>
      </w:r>
      <w:proofErr w:type="spellEnd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И.Н.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Современное состояние коррупции в России и проблемы ее предупреждения. – Ставрополь, 2001. 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9. 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Кирпичников А.И.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Взятка и коррупция в России. – СПб</w:t>
      </w:r>
      <w:proofErr w:type="gramStart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., </w:t>
      </w:r>
      <w:proofErr w:type="gramEnd"/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1997.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10. Концепция национальной безопасности Российской Федерации. Утв. Указом Президента РФ от 17 декабря 1997 г. (в ред. Указа Президента РФ от 10 января 2000 г.) // Российская газета. – 2000. – 18 января.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11. 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Кузьминов Я.И.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Тезисы о коррупции. – М., 2000.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</w:pPr>
      <w:r w:rsidRPr="00BC249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12</w:t>
      </w:r>
      <w:r w:rsidRPr="00BC249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>. Малахов А</w:t>
      </w:r>
      <w:r w:rsidRPr="00BC249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BC249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Табель о взятках // 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Коммерсантъ-Деньги</w:t>
      </w:r>
      <w:r w:rsidRPr="00BC249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BC249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 xml:space="preserve">№ 25. 27.06.2005. URL: 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  <w:t>http://www.kommersant.ru/k-money/get_page.asp?page_id=27217704.htm&amp;m_id=31454</w:t>
      </w:r>
    </w:p>
    <w:p w:rsidR="00BC249D" w:rsidRPr="00BC249D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13. </w:t>
      </w:r>
      <w:proofErr w:type="spellStart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Музалевская</w:t>
      </w:r>
      <w:proofErr w:type="spellEnd"/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Е.А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Проявления коррупции в системе образования // Официальный сайт Московского гуманитарного университета. URL:</w:t>
      </w:r>
    </w:p>
    <w:p w:rsidR="00BC249D" w:rsidRPr="00BC249D" w:rsidRDefault="009A25C9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hyperlink r:id="rId6" w:history="1">
        <w:r w:rsidR="00BC249D" w:rsidRPr="00BC249D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http://www.mosgu.ru/nauchnaya/publications/SCIENTIFICARTICLES/2006/Mazulevskaja/</w:t>
        </w:r>
      </w:hyperlink>
    </w:p>
    <w:p w:rsidR="00BC249D" w:rsidRPr="00274078" w:rsidRDefault="00BC249D" w:rsidP="00BC249D">
      <w:pPr>
        <w:widowControl w:val="0"/>
        <w:spacing w:after="12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14. Официальный сайт Президента РФ. </w:t>
      </w:r>
      <w:r w:rsidRPr="00BC249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URL</w:t>
      </w:r>
      <w:proofErr w:type="gramStart"/>
      <w:r w:rsidRPr="0027407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  <w:proofErr w:type="gramEnd"/>
      <w:hyperlink r:id="rId7" w:history="1">
        <w:r w:rsidRPr="00BB037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http</w:t>
        </w:r>
        <w:r w:rsidRPr="0027407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://</w:t>
        </w:r>
        <w:r w:rsidRPr="00BB037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www</w:t>
        </w:r>
        <w:r w:rsidRPr="0027407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.</w:t>
        </w:r>
        <w:proofErr w:type="spellStart"/>
        <w:r w:rsidRPr="00BB037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kremlin</w:t>
        </w:r>
        <w:proofErr w:type="spellEnd"/>
        <w:r w:rsidRPr="0027407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.</w:t>
        </w:r>
        <w:proofErr w:type="spellStart"/>
        <w:r w:rsidRPr="00BB037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ru</w:t>
        </w:r>
        <w:proofErr w:type="spellEnd"/>
        <w:r w:rsidRPr="0027407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/</w:t>
        </w:r>
        <w:r w:rsidRPr="00BB037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articles</w:t>
        </w:r>
        <w:r w:rsidRPr="0027407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/</w:t>
        </w:r>
        <w:r w:rsidRPr="00BB037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corrupt</w:t>
        </w:r>
        <w:r w:rsidRPr="0027407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.</w:t>
        </w:r>
        <w:proofErr w:type="spellStart"/>
        <w:r w:rsidRPr="00BB037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shtml</w:t>
        </w:r>
        <w:proofErr w:type="spellEnd"/>
      </w:hyperlink>
    </w:p>
    <w:p w:rsidR="00BC249D" w:rsidRPr="00BC249D" w:rsidRDefault="00BC249D" w:rsidP="00BC249D">
      <w:pPr>
        <w:widowControl w:val="0"/>
        <w:spacing w:before="240"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15</w:t>
      </w:r>
      <w:r w:rsidRPr="00BC249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Сатаров Г.А.</w:t>
      </w:r>
      <w:r w:rsidRPr="00BC24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Тепло душевных отношений: кое-что о коррупции // Общественные науки и современность. – 2002. – № 6. </w:t>
      </w:r>
    </w:p>
    <w:p w:rsidR="00BC249D" w:rsidRDefault="00BC249D"/>
    <w:sectPr w:rsidR="00BC249D" w:rsidSect="00102E10">
      <w:pgSz w:w="11906" w:h="16838"/>
      <w:pgMar w:top="1134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249D"/>
    <w:rsid w:val="00102E10"/>
    <w:rsid w:val="00185518"/>
    <w:rsid w:val="00202636"/>
    <w:rsid w:val="002173CD"/>
    <w:rsid w:val="00274078"/>
    <w:rsid w:val="002B2CAA"/>
    <w:rsid w:val="004B5317"/>
    <w:rsid w:val="0052526A"/>
    <w:rsid w:val="00797E2F"/>
    <w:rsid w:val="00872001"/>
    <w:rsid w:val="00972187"/>
    <w:rsid w:val="009A25C9"/>
    <w:rsid w:val="00B553FF"/>
    <w:rsid w:val="00BB037F"/>
    <w:rsid w:val="00BC249D"/>
    <w:rsid w:val="00CD3AD1"/>
    <w:rsid w:val="00D7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9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7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9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7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kremlin.ru%2Farticles%2Fcorrup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osgu.ru%2Fnauchnaya%2Fpublications%2FSCIENTIFICARTICLES%2F2006%2FMazulevskaja%2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12</cp:revision>
  <cp:lastPrinted>2020-06-04T06:14:00Z</cp:lastPrinted>
  <dcterms:created xsi:type="dcterms:W3CDTF">2020-04-22T12:49:00Z</dcterms:created>
  <dcterms:modified xsi:type="dcterms:W3CDTF">2020-06-04T06:42:00Z</dcterms:modified>
</cp:coreProperties>
</file>